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93B" w:rsidRDefault="002C693B">
      <w:pPr>
        <w:rPr>
          <w:rFonts w:ascii="Arial" w:hAnsi="Arial" w:cs="Arial"/>
          <w:sz w:val="24"/>
          <w:szCs w:val="24"/>
        </w:rPr>
      </w:pPr>
    </w:p>
    <w:p w:rsidR="002C693B" w:rsidRDefault="002C693B">
      <w:pPr>
        <w:rPr>
          <w:rFonts w:ascii="Arial" w:hAnsi="Arial" w:cs="Arial"/>
          <w:sz w:val="24"/>
          <w:szCs w:val="24"/>
        </w:rPr>
      </w:pPr>
    </w:p>
    <w:p w:rsidR="002C693B" w:rsidRDefault="002C693B">
      <w:pPr>
        <w:rPr>
          <w:rFonts w:ascii="Arial" w:hAnsi="Arial" w:cs="Arial"/>
          <w:sz w:val="24"/>
          <w:szCs w:val="24"/>
        </w:rPr>
      </w:pPr>
    </w:p>
    <w:p w:rsidR="002C693B" w:rsidRDefault="003B3229">
      <w:pPr>
        <w:keepNext/>
        <w:jc w:val="center"/>
        <w:rPr>
          <w:rFonts w:ascii="Arial" w:hAnsi="Arial" w:cs="Arial"/>
          <w:b/>
          <w:sz w:val="36"/>
          <w:szCs w:val="36"/>
        </w:rPr>
      </w:pPr>
      <w:r>
        <w:rPr>
          <w:rFonts w:ascii="Arial" w:hAnsi="Arial" w:cs="Arial"/>
          <w:b/>
          <w:sz w:val="36"/>
          <w:szCs w:val="36"/>
        </w:rPr>
        <w:t>DOCUMENTO UNICO DI VALUTAZIONE DEI RISCHI</w:t>
      </w:r>
    </w:p>
    <w:p w:rsidR="002C693B" w:rsidRDefault="002C693B" w:rsidP="00CA7C55">
      <w:pPr>
        <w:keepNext/>
        <w:jc w:val="both"/>
        <w:rPr>
          <w:rFonts w:ascii="Arial" w:hAnsi="Arial" w:cs="Arial"/>
          <w:b/>
          <w:sz w:val="36"/>
          <w:szCs w:val="36"/>
        </w:rPr>
      </w:pPr>
    </w:p>
    <w:p w:rsidR="002C693B" w:rsidRPr="00825C63" w:rsidRDefault="00825C63" w:rsidP="00CA7C55">
      <w:pPr>
        <w:pBdr>
          <w:top w:val="single" w:sz="8" w:space="1" w:color="000000"/>
          <w:left w:val="single" w:sz="8" w:space="4" w:color="000000"/>
          <w:bottom w:val="single" w:sz="8" w:space="1" w:color="000000"/>
          <w:right w:val="single" w:sz="8" w:space="4" w:color="000000"/>
        </w:pBdr>
        <w:jc w:val="both"/>
        <w:rPr>
          <w:rFonts w:asciiTheme="majorHAnsi" w:hAnsiTheme="majorHAnsi"/>
          <w:sz w:val="28"/>
        </w:rPr>
      </w:pPr>
      <w:r w:rsidRPr="00825C63">
        <w:rPr>
          <w:rFonts w:asciiTheme="majorHAnsi" w:eastAsia="Calibri" w:hAnsiTheme="majorHAnsi" w:cstheme="majorHAnsi"/>
          <w:b/>
          <w:color w:val="000000"/>
          <w:sz w:val="24"/>
          <w:szCs w:val="18"/>
        </w:rPr>
        <w:t>FORNITURA BIENNALE SUDDIVISA IN LOTTI DEI RADIOFARMACI 18F-COLINA E 18F-DOPA PER LA UOC MEDICINA NUCLEARE DELLE SEDI DI PADOVA E CASTELFRANCO DELL’ISTITUTO ONCOLOGICO VENETO RINNOVABILE PER ALTRI 24 MESI.</w:t>
      </w:r>
    </w:p>
    <w:p w:rsidR="002C693B" w:rsidRDefault="002C693B">
      <w:pPr>
        <w:rPr>
          <w:rFonts w:ascii="Arial" w:hAnsi="Arial" w:cs="Arial"/>
          <w:sz w:val="24"/>
          <w:szCs w:val="24"/>
        </w:rPr>
      </w:pPr>
    </w:p>
    <w:p w:rsidR="002C693B" w:rsidRDefault="003B3229">
      <w:pPr>
        <w:jc w:val="center"/>
        <w:rPr>
          <w:rFonts w:ascii="Arial" w:hAnsi="Arial" w:cs="Arial"/>
          <w:sz w:val="28"/>
          <w:szCs w:val="28"/>
        </w:rPr>
      </w:pPr>
      <w:r>
        <w:rPr>
          <w:rFonts w:ascii="Arial" w:hAnsi="Arial" w:cs="Arial"/>
          <w:sz w:val="28"/>
          <w:szCs w:val="28"/>
        </w:rPr>
        <w:t>INDIVIDUAZIONE DEI RISCHI</w:t>
      </w:r>
    </w:p>
    <w:p w:rsidR="002C693B" w:rsidRDefault="003B3229">
      <w:pPr>
        <w:jc w:val="center"/>
        <w:rPr>
          <w:rFonts w:ascii="Arial" w:hAnsi="Arial" w:cs="Arial"/>
          <w:sz w:val="36"/>
          <w:szCs w:val="36"/>
        </w:rPr>
      </w:pPr>
      <w:r>
        <w:rPr>
          <w:rFonts w:ascii="Arial" w:hAnsi="Arial" w:cs="Arial"/>
          <w:sz w:val="28"/>
          <w:szCs w:val="28"/>
        </w:rPr>
        <w:t>SPECIFICI DEL LUOGO DI LAVORO</w:t>
      </w:r>
    </w:p>
    <w:p w:rsidR="002C693B" w:rsidRDefault="003B3229">
      <w:pPr>
        <w:jc w:val="center"/>
        <w:rPr>
          <w:rFonts w:ascii="Arial" w:eastAsia="Tahoma" w:hAnsi="Arial" w:cs="Arial"/>
          <w:sz w:val="24"/>
          <w:szCs w:val="24"/>
        </w:rPr>
      </w:pPr>
      <w:r>
        <w:rPr>
          <w:rFonts w:ascii="Arial" w:eastAsia="Tahoma" w:hAnsi="Arial" w:cs="Arial"/>
          <w:sz w:val="24"/>
          <w:szCs w:val="24"/>
        </w:rPr>
        <w:t>(art. 26, comma 3 del D.lgs. 9 aprile 2008, n. 81)</w:t>
      </w:r>
    </w:p>
    <w:p w:rsidR="002C693B" w:rsidRDefault="002C693B">
      <w:pPr>
        <w:jc w:val="center"/>
        <w:rPr>
          <w:rFonts w:ascii="Arial" w:hAnsi="Arial" w:cs="Arial"/>
          <w:sz w:val="36"/>
          <w:szCs w:val="36"/>
        </w:rPr>
      </w:pPr>
    </w:p>
    <w:p w:rsidR="002C693B" w:rsidRDefault="002C693B">
      <w:pPr>
        <w:jc w:val="center"/>
        <w:rPr>
          <w:rFonts w:ascii="Arial" w:hAnsi="Arial" w:cs="Arial"/>
          <w:sz w:val="36"/>
          <w:szCs w:val="36"/>
        </w:rPr>
      </w:pPr>
    </w:p>
    <w:p w:rsidR="002C693B" w:rsidRDefault="003B3229">
      <w:pPr>
        <w:jc w:val="center"/>
        <w:rPr>
          <w:rFonts w:ascii="Arial" w:hAnsi="Arial" w:cs="Arial"/>
          <w:sz w:val="28"/>
          <w:szCs w:val="28"/>
        </w:rPr>
      </w:pPr>
      <w:r>
        <w:rPr>
          <w:rFonts w:ascii="Arial" w:hAnsi="Arial" w:cs="Arial"/>
          <w:sz w:val="28"/>
          <w:szCs w:val="28"/>
        </w:rPr>
        <w:t>MISURE ADOTTATE PER</w:t>
      </w:r>
    </w:p>
    <w:p w:rsidR="002C693B" w:rsidRDefault="003B3229">
      <w:pPr>
        <w:jc w:val="center"/>
        <w:rPr>
          <w:rFonts w:ascii="Arial" w:hAnsi="Arial" w:cs="Arial"/>
          <w:sz w:val="36"/>
          <w:szCs w:val="36"/>
        </w:rPr>
      </w:pPr>
      <w:r>
        <w:rPr>
          <w:rFonts w:ascii="Arial" w:hAnsi="Arial" w:cs="Arial"/>
          <w:sz w:val="28"/>
          <w:szCs w:val="28"/>
        </w:rPr>
        <w:t>ELIMINARE LE INTERFERENZE</w:t>
      </w:r>
    </w:p>
    <w:p w:rsidR="002C693B" w:rsidRDefault="003B3229">
      <w:pPr>
        <w:jc w:val="center"/>
        <w:rPr>
          <w:rFonts w:ascii="Arial" w:eastAsia="Tahoma" w:hAnsi="Arial" w:cs="Arial"/>
          <w:sz w:val="24"/>
          <w:szCs w:val="24"/>
        </w:rPr>
      </w:pPr>
      <w:r>
        <w:rPr>
          <w:rFonts w:ascii="Arial" w:eastAsia="Tahoma" w:hAnsi="Arial" w:cs="Arial"/>
          <w:sz w:val="24"/>
          <w:szCs w:val="24"/>
        </w:rPr>
        <w:t>(art. 26, comma 3 del D.lgs. 9 aprile 2008, n. 81)</w:t>
      </w:r>
    </w:p>
    <w:p w:rsidR="002C693B" w:rsidRDefault="002C693B">
      <w:pPr>
        <w:jc w:val="center"/>
        <w:rPr>
          <w:rFonts w:ascii="Arial" w:hAnsi="Arial" w:cs="Arial"/>
          <w:sz w:val="24"/>
          <w:szCs w:val="24"/>
        </w:rPr>
      </w:pPr>
    </w:p>
    <w:p w:rsidR="002C693B" w:rsidRDefault="002C693B">
      <w:pPr>
        <w:rPr>
          <w:rFonts w:ascii="Arial" w:hAnsi="Arial" w:cs="Arial"/>
          <w:sz w:val="24"/>
          <w:szCs w:val="24"/>
        </w:rPr>
      </w:pPr>
    </w:p>
    <w:p w:rsidR="002C693B" w:rsidRDefault="002C693B">
      <w:pPr>
        <w:rPr>
          <w:rFonts w:ascii="Arial" w:hAnsi="Arial" w:cs="Arial"/>
          <w:sz w:val="24"/>
          <w:szCs w:val="24"/>
        </w:rPr>
      </w:pPr>
    </w:p>
    <w:tbl>
      <w:tblPr>
        <w:tblW w:w="9923" w:type="dxa"/>
        <w:tblLook w:val="0000" w:firstRow="0" w:lastRow="0" w:firstColumn="0" w:lastColumn="0" w:noHBand="0" w:noVBand="0"/>
      </w:tblPr>
      <w:tblGrid>
        <w:gridCol w:w="3117"/>
        <w:gridCol w:w="6806"/>
      </w:tblGrid>
      <w:tr w:rsidR="002C693B">
        <w:tc>
          <w:tcPr>
            <w:tcW w:w="3117" w:type="dxa"/>
            <w:tcBorders>
              <w:bottom w:val="single" w:sz="8" w:space="0" w:color="000000"/>
            </w:tcBorders>
            <w:shd w:val="clear" w:color="auto" w:fill="auto"/>
            <w:vAlign w:val="center"/>
          </w:tcPr>
          <w:p w:rsidR="002C693B" w:rsidRDefault="003B3229">
            <w:pPr>
              <w:jc w:val="right"/>
              <w:rPr>
                <w:rFonts w:ascii="Arial" w:hAnsi="Arial" w:cs="Arial"/>
                <w:sz w:val="32"/>
                <w:szCs w:val="32"/>
              </w:rPr>
            </w:pPr>
            <w:r>
              <w:rPr>
                <w:rFonts w:ascii="Arial" w:hAnsi="Arial" w:cs="Arial"/>
                <w:b/>
                <w:sz w:val="32"/>
                <w:szCs w:val="32"/>
              </w:rPr>
              <w:t>COMMITTENTE:</w:t>
            </w:r>
          </w:p>
        </w:tc>
        <w:tc>
          <w:tcPr>
            <w:tcW w:w="6805" w:type="dxa"/>
            <w:tcBorders>
              <w:bottom w:val="single" w:sz="8" w:space="0" w:color="000000"/>
            </w:tcBorders>
            <w:shd w:val="clear" w:color="auto" w:fill="auto"/>
            <w:vAlign w:val="center"/>
          </w:tcPr>
          <w:p w:rsidR="002C693B" w:rsidRDefault="003B3229">
            <w:pPr>
              <w:rPr>
                <w:rFonts w:ascii="Arial" w:hAnsi="Arial" w:cs="Arial"/>
                <w:sz w:val="32"/>
                <w:szCs w:val="32"/>
              </w:rPr>
            </w:pPr>
            <w:r>
              <w:rPr>
                <w:rFonts w:ascii="Arial" w:hAnsi="Arial" w:cs="Arial"/>
                <w:sz w:val="32"/>
                <w:szCs w:val="32"/>
              </w:rPr>
              <w:t>Istituto Oncologico Veneto IOV – IRCCS</w:t>
            </w:r>
          </w:p>
        </w:tc>
      </w:tr>
      <w:tr w:rsidR="002C693B">
        <w:tc>
          <w:tcPr>
            <w:tcW w:w="3117" w:type="dxa"/>
            <w:tcBorders>
              <w:top w:val="single" w:sz="8" w:space="0" w:color="000000"/>
              <w:bottom w:val="single" w:sz="8" w:space="0" w:color="000000"/>
            </w:tcBorders>
            <w:shd w:val="clear" w:color="auto" w:fill="auto"/>
            <w:vAlign w:val="center"/>
          </w:tcPr>
          <w:p w:rsidR="002C693B" w:rsidRDefault="003B3229">
            <w:pPr>
              <w:jc w:val="right"/>
              <w:rPr>
                <w:rFonts w:ascii="Arial" w:hAnsi="Arial" w:cs="Arial"/>
                <w:sz w:val="32"/>
                <w:szCs w:val="32"/>
              </w:rPr>
            </w:pPr>
            <w:r>
              <w:rPr>
                <w:rFonts w:ascii="Arial" w:hAnsi="Arial" w:cs="Arial"/>
                <w:b/>
                <w:sz w:val="32"/>
                <w:szCs w:val="32"/>
              </w:rPr>
              <w:t>INDIRIZZO:</w:t>
            </w:r>
          </w:p>
        </w:tc>
        <w:tc>
          <w:tcPr>
            <w:tcW w:w="6805" w:type="dxa"/>
            <w:tcBorders>
              <w:top w:val="single" w:sz="8" w:space="0" w:color="000000"/>
              <w:bottom w:val="single" w:sz="8" w:space="0" w:color="000000"/>
            </w:tcBorders>
            <w:shd w:val="clear" w:color="auto" w:fill="auto"/>
            <w:vAlign w:val="center"/>
          </w:tcPr>
          <w:p w:rsidR="002C693B" w:rsidRDefault="003B3229">
            <w:pPr>
              <w:keepNext/>
              <w:rPr>
                <w:rFonts w:ascii="Arial" w:hAnsi="Arial" w:cs="Arial"/>
                <w:sz w:val="32"/>
                <w:szCs w:val="32"/>
              </w:rPr>
            </w:pPr>
            <w:r>
              <w:rPr>
                <w:rFonts w:ascii="Arial" w:hAnsi="Arial" w:cs="Arial"/>
                <w:sz w:val="32"/>
                <w:szCs w:val="32"/>
              </w:rPr>
              <w:t>Via Gattamelata, 64 - 35128 Padova</w:t>
            </w:r>
          </w:p>
        </w:tc>
      </w:tr>
    </w:tbl>
    <w:p w:rsidR="002C693B" w:rsidRDefault="002C693B">
      <w:pPr>
        <w:rPr>
          <w:rFonts w:ascii="Arial" w:hAnsi="Arial" w:cs="Arial"/>
          <w:sz w:val="24"/>
          <w:szCs w:val="24"/>
        </w:rPr>
      </w:pPr>
    </w:p>
    <w:p w:rsidR="002C693B" w:rsidRDefault="002C693B">
      <w:pPr>
        <w:keepNext/>
        <w:jc w:val="center"/>
        <w:rPr>
          <w:rFonts w:ascii="Arial" w:hAnsi="Arial" w:cs="Arial"/>
          <w:b/>
          <w:sz w:val="26"/>
          <w:szCs w:val="26"/>
        </w:rPr>
      </w:pPr>
    </w:p>
    <w:tbl>
      <w:tblPr>
        <w:tblW w:w="9923" w:type="dxa"/>
        <w:tblLook w:val="0000" w:firstRow="0" w:lastRow="0" w:firstColumn="0" w:lastColumn="0" w:noHBand="0" w:noVBand="0"/>
      </w:tblPr>
      <w:tblGrid>
        <w:gridCol w:w="2835"/>
        <w:gridCol w:w="7088"/>
      </w:tblGrid>
      <w:tr w:rsidR="002C693B">
        <w:tc>
          <w:tcPr>
            <w:tcW w:w="2835" w:type="dxa"/>
            <w:tcBorders>
              <w:bottom w:val="single" w:sz="8" w:space="0" w:color="000000"/>
            </w:tcBorders>
            <w:shd w:val="clear" w:color="auto" w:fill="auto"/>
            <w:vAlign w:val="center"/>
          </w:tcPr>
          <w:p w:rsidR="002C693B" w:rsidRDefault="003B3229">
            <w:pPr>
              <w:rPr>
                <w:rFonts w:ascii="Arial" w:hAnsi="Arial" w:cs="Arial"/>
                <w:sz w:val="32"/>
                <w:szCs w:val="32"/>
              </w:rPr>
            </w:pPr>
            <w:r>
              <w:rPr>
                <w:rFonts w:ascii="Arial" w:hAnsi="Arial" w:cs="Arial"/>
                <w:b/>
                <w:sz w:val="32"/>
                <w:szCs w:val="32"/>
              </w:rPr>
              <w:t>IMPRESA APPALTATRICE:</w:t>
            </w:r>
          </w:p>
        </w:tc>
        <w:tc>
          <w:tcPr>
            <w:tcW w:w="7087" w:type="dxa"/>
            <w:tcBorders>
              <w:bottom w:val="single" w:sz="8" w:space="0" w:color="000000"/>
            </w:tcBorders>
            <w:shd w:val="clear" w:color="auto" w:fill="auto"/>
            <w:vAlign w:val="center"/>
          </w:tcPr>
          <w:p w:rsidR="002C693B" w:rsidRDefault="002C693B">
            <w:pPr>
              <w:shd w:val="clear" w:color="auto" w:fill="FFFFFF"/>
              <w:spacing w:after="240"/>
              <w:rPr>
                <w:rFonts w:ascii="Arial" w:hAnsi="Arial" w:cs="Arial"/>
                <w:sz w:val="32"/>
                <w:szCs w:val="32"/>
                <w:highlight w:val="yellow"/>
              </w:rPr>
            </w:pPr>
          </w:p>
        </w:tc>
      </w:tr>
      <w:tr w:rsidR="002C693B">
        <w:tc>
          <w:tcPr>
            <w:tcW w:w="2835" w:type="dxa"/>
            <w:tcBorders>
              <w:top w:val="single" w:sz="8" w:space="0" w:color="000000"/>
              <w:bottom w:val="single" w:sz="8" w:space="0" w:color="000000"/>
            </w:tcBorders>
            <w:shd w:val="clear" w:color="auto" w:fill="auto"/>
            <w:vAlign w:val="center"/>
          </w:tcPr>
          <w:p w:rsidR="002C693B" w:rsidRDefault="003B3229">
            <w:pPr>
              <w:rPr>
                <w:rFonts w:ascii="Arial" w:hAnsi="Arial" w:cs="Arial"/>
                <w:sz w:val="32"/>
                <w:szCs w:val="32"/>
              </w:rPr>
            </w:pPr>
            <w:r>
              <w:rPr>
                <w:rFonts w:ascii="Arial" w:hAnsi="Arial" w:cs="Arial"/>
                <w:b/>
                <w:sz w:val="32"/>
                <w:szCs w:val="32"/>
              </w:rPr>
              <w:t>INDIRIZZO E RECAPITI:</w:t>
            </w:r>
          </w:p>
        </w:tc>
        <w:tc>
          <w:tcPr>
            <w:tcW w:w="7087" w:type="dxa"/>
            <w:tcBorders>
              <w:top w:val="single" w:sz="8" w:space="0" w:color="000000"/>
              <w:bottom w:val="single" w:sz="8" w:space="0" w:color="000000"/>
            </w:tcBorders>
            <w:shd w:val="clear" w:color="auto" w:fill="auto"/>
            <w:vAlign w:val="center"/>
          </w:tcPr>
          <w:p w:rsidR="002C693B" w:rsidRDefault="002C693B">
            <w:pPr>
              <w:shd w:val="clear" w:color="auto" w:fill="FFFFFF"/>
              <w:spacing w:after="240"/>
              <w:rPr>
                <w:rFonts w:ascii="Arial" w:hAnsi="Arial" w:cs="Arial"/>
                <w:sz w:val="32"/>
                <w:szCs w:val="32"/>
                <w:highlight w:val="yellow"/>
              </w:rPr>
            </w:pPr>
          </w:p>
        </w:tc>
      </w:tr>
    </w:tbl>
    <w:p w:rsidR="002C693B" w:rsidRDefault="002C693B">
      <w:pPr>
        <w:rPr>
          <w:rFonts w:ascii="Arial" w:eastAsia="Arial" w:hAnsi="Arial" w:cs="Arial"/>
          <w:b/>
          <w:sz w:val="32"/>
          <w:szCs w:val="32"/>
        </w:rPr>
      </w:pPr>
    </w:p>
    <w:p w:rsidR="002C693B" w:rsidRDefault="003B3229">
      <w:pPr>
        <w:rPr>
          <w:rFonts w:ascii="Arial" w:eastAsia="Arial" w:hAnsi="Arial" w:cs="Arial"/>
          <w:b/>
          <w:sz w:val="32"/>
          <w:szCs w:val="32"/>
        </w:rPr>
      </w:pPr>
      <w:r>
        <w:br w:type="page"/>
      </w:r>
    </w:p>
    <w:p w:rsidR="002C693B" w:rsidRDefault="003B3229">
      <w:pPr>
        <w:keepNext/>
        <w:spacing w:before="240" w:after="60"/>
        <w:jc w:val="both"/>
        <w:rPr>
          <w:rFonts w:ascii="Arial" w:eastAsia="Arial" w:hAnsi="Arial" w:cs="Arial"/>
          <w:b/>
          <w:sz w:val="32"/>
          <w:szCs w:val="32"/>
        </w:rPr>
      </w:pPr>
      <w:r>
        <w:rPr>
          <w:rFonts w:ascii="Arial" w:eastAsia="Arial" w:hAnsi="Arial" w:cs="Arial"/>
          <w:b/>
          <w:sz w:val="32"/>
          <w:szCs w:val="32"/>
        </w:rPr>
        <w:lastRenderedPageBreak/>
        <w:t>Premessa</w:t>
      </w:r>
    </w:p>
    <w:p w:rsidR="002C693B" w:rsidRDefault="002C693B">
      <w:pPr>
        <w:jc w:val="both"/>
        <w:rPr>
          <w:rFonts w:ascii="Arial" w:hAnsi="Arial" w:cs="Arial"/>
          <w:sz w:val="24"/>
          <w:szCs w:val="24"/>
        </w:rPr>
      </w:pPr>
    </w:p>
    <w:p w:rsidR="002C693B" w:rsidRDefault="003B3229">
      <w:pPr>
        <w:jc w:val="both"/>
        <w:rPr>
          <w:rFonts w:ascii="Arial" w:hAnsi="Arial" w:cs="Arial"/>
          <w:sz w:val="24"/>
          <w:szCs w:val="24"/>
        </w:rPr>
      </w:pPr>
      <w:r>
        <w:rPr>
          <w:rFonts w:ascii="Arial" w:hAnsi="Arial" w:cs="Arial"/>
          <w:sz w:val="24"/>
          <w:szCs w:val="24"/>
        </w:rPr>
        <w:t>Il presente documento di Valutazione dei Rischi da Interferenza (DUVRI) è stato redatto ai sensi dell’art.26, comma 3 del D.Lgs. 81/08 e s.m.i., nonché dell’art. 23 comma 15 del D.lgs. 50/2006 allo scopo di quantificare i costi relativi alla sicurezza derivanti da interferenze.</w:t>
      </w:r>
    </w:p>
    <w:p w:rsidR="002C693B" w:rsidRDefault="002C693B">
      <w:pPr>
        <w:jc w:val="both"/>
        <w:rPr>
          <w:rFonts w:ascii="Arial" w:hAnsi="Arial" w:cs="Arial"/>
          <w:sz w:val="24"/>
          <w:szCs w:val="24"/>
        </w:rPr>
      </w:pPr>
    </w:p>
    <w:p w:rsidR="002C693B" w:rsidRDefault="003B3229">
      <w:pPr>
        <w:jc w:val="both"/>
        <w:rPr>
          <w:rFonts w:ascii="Arial" w:hAnsi="Arial" w:cs="Arial"/>
          <w:sz w:val="24"/>
          <w:szCs w:val="24"/>
        </w:rPr>
      </w:pPr>
      <w:r>
        <w:rPr>
          <w:rFonts w:ascii="Arial" w:hAnsi="Arial" w:cs="Arial"/>
          <w:sz w:val="24"/>
          <w:szCs w:val="24"/>
        </w:rPr>
        <w:t>La Determinazione dell’Autorità per la Vigilanza sui Contratti Pubblici di Lavori, Servizi e Forniture n.3/2008 ha chiarito che “si parla di interferenza nella circostanza in cui si verifica un contatto rischioso tra il personale del committente e quello dell’appaltatore o tra il personale di imprese diverse che operano nella stessa sede aziendale con contratti differenti.”</w:t>
      </w:r>
    </w:p>
    <w:p w:rsidR="002C693B" w:rsidRDefault="002C693B">
      <w:pPr>
        <w:jc w:val="both"/>
        <w:rPr>
          <w:rFonts w:ascii="Arial" w:hAnsi="Arial" w:cs="Arial"/>
          <w:sz w:val="24"/>
          <w:szCs w:val="24"/>
        </w:rPr>
      </w:pPr>
    </w:p>
    <w:p w:rsidR="002C693B" w:rsidRDefault="003B3229">
      <w:pPr>
        <w:jc w:val="both"/>
        <w:rPr>
          <w:rFonts w:ascii="Arial" w:hAnsi="Arial" w:cs="Arial"/>
          <w:sz w:val="24"/>
          <w:szCs w:val="24"/>
        </w:rPr>
      </w:pPr>
      <w:r>
        <w:rPr>
          <w:rFonts w:ascii="Arial" w:hAnsi="Arial" w:cs="Arial"/>
          <w:sz w:val="24"/>
          <w:szCs w:val="24"/>
        </w:rPr>
        <w:t>La stessa Determinazione ha meglio precisato che si possono considerare interferenti i seguenti rischi:</w:t>
      </w:r>
    </w:p>
    <w:p w:rsidR="002C693B" w:rsidRDefault="003B3229">
      <w:pPr>
        <w:pStyle w:val="Paragrafoelenco"/>
        <w:numPr>
          <w:ilvl w:val="0"/>
          <w:numId w:val="7"/>
        </w:numPr>
        <w:jc w:val="both"/>
        <w:rPr>
          <w:rFonts w:ascii="Arial" w:hAnsi="Arial" w:cs="Arial"/>
          <w:sz w:val="24"/>
          <w:szCs w:val="24"/>
        </w:rPr>
      </w:pPr>
      <w:r>
        <w:rPr>
          <w:rFonts w:ascii="Arial" w:hAnsi="Arial" w:cs="Arial"/>
          <w:sz w:val="24"/>
          <w:szCs w:val="24"/>
        </w:rPr>
        <w:t>derivanti da sovrapposizioni di più attività svolte da operatori di appaltatori diversi;</w:t>
      </w:r>
    </w:p>
    <w:p w:rsidR="002C693B" w:rsidRDefault="003B3229">
      <w:pPr>
        <w:pStyle w:val="Paragrafoelenco"/>
        <w:numPr>
          <w:ilvl w:val="0"/>
          <w:numId w:val="7"/>
        </w:numPr>
        <w:jc w:val="both"/>
        <w:rPr>
          <w:rFonts w:ascii="Arial" w:hAnsi="Arial" w:cs="Arial"/>
          <w:sz w:val="24"/>
          <w:szCs w:val="24"/>
        </w:rPr>
      </w:pPr>
      <w:r>
        <w:rPr>
          <w:rFonts w:ascii="Arial" w:hAnsi="Arial" w:cs="Arial"/>
          <w:sz w:val="24"/>
          <w:szCs w:val="24"/>
        </w:rPr>
        <w:t>immessi nel luogo di lavoro del committente dalle lavorazioni dell’appaltatore;</w:t>
      </w:r>
    </w:p>
    <w:p w:rsidR="002C693B" w:rsidRDefault="003B3229">
      <w:pPr>
        <w:pStyle w:val="Paragrafoelenco"/>
        <w:numPr>
          <w:ilvl w:val="0"/>
          <w:numId w:val="7"/>
        </w:numPr>
        <w:jc w:val="both"/>
        <w:rPr>
          <w:rFonts w:ascii="Arial" w:hAnsi="Arial" w:cs="Arial"/>
          <w:sz w:val="24"/>
          <w:szCs w:val="24"/>
        </w:rPr>
      </w:pPr>
      <w:r>
        <w:rPr>
          <w:rFonts w:ascii="Arial" w:hAnsi="Arial" w:cs="Arial"/>
          <w:sz w:val="24"/>
          <w:szCs w:val="24"/>
        </w:rPr>
        <w:t>esistenti nel luogo di lavoro del committente, ove è previsto che debba operare l’appaltatore, ulteriori rispetto a quelli specifici dell’attività propria dell’appaltatore;</w:t>
      </w:r>
    </w:p>
    <w:p w:rsidR="002C693B" w:rsidRDefault="003B3229">
      <w:pPr>
        <w:pStyle w:val="Paragrafoelenco"/>
        <w:numPr>
          <w:ilvl w:val="0"/>
          <w:numId w:val="7"/>
        </w:numPr>
        <w:jc w:val="both"/>
        <w:rPr>
          <w:rFonts w:ascii="Arial" w:hAnsi="Arial" w:cs="Arial"/>
          <w:sz w:val="24"/>
          <w:szCs w:val="24"/>
        </w:rPr>
      </w:pPr>
      <w:r>
        <w:rPr>
          <w:rFonts w:ascii="Arial" w:hAnsi="Arial" w:cs="Arial"/>
          <w:sz w:val="24"/>
          <w:szCs w:val="24"/>
        </w:rPr>
        <w:t>derivanti da modalità di esecuzione particolari richieste esplicitamente dal committente (che comportino pericoli aggiuntivi rispetto a quelli specifici dell’attività appaltata).</w:t>
      </w:r>
    </w:p>
    <w:p w:rsidR="002C693B" w:rsidRDefault="002C693B">
      <w:pPr>
        <w:jc w:val="both"/>
        <w:rPr>
          <w:rFonts w:ascii="Arial" w:hAnsi="Arial" w:cs="Arial"/>
          <w:sz w:val="24"/>
          <w:szCs w:val="24"/>
        </w:rPr>
      </w:pPr>
    </w:p>
    <w:p w:rsidR="002C693B" w:rsidRDefault="003B3229">
      <w:pPr>
        <w:jc w:val="both"/>
        <w:rPr>
          <w:rFonts w:ascii="Arial" w:hAnsi="Arial" w:cs="Arial"/>
          <w:sz w:val="24"/>
          <w:szCs w:val="24"/>
        </w:rPr>
      </w:pPr>
      <w:r>
        <w:rPr>
          <w:rFonts w:ascii="Arial" w:hAnsi="Arial" w:cs="Arial"/>
          <w:sz w:val="24"/>
          <w:szCs w:val="24"/>
        </w:rPr>
        <w:t>Il DUVRI, così come ribadito nella determinazione dell’Autorità per la Vigilanza sui Contratti Pubblici di Lavori, Servizi e Forniture è da considerarsi un documento “dinamico” pertanto, la valutazione dei rischi effettuata prima dell’espletamento dell’attività, dovrà essere aggiornata in caso di modifiche di carattere tecnico, logistico o organizzativo che potranno emergere nel corso dell’esecuzione dell’appalto o, comunque, qualora si ravvisasse la necessità di un aggiornamento del medesimo documento dopo l’aggiudicazione dell’appalto.</w:t>
      </w:r>
    </w:p>
    <w:p w:rsidR="002C693B" w:rsidRDefault="002C693B">
      <w:pPr>
        <w:jc w:val="both"/>
        <w:rPr>
          <w:rFonts w:ascii="Arial" w:hAnsi="Arial" w:cs="Arial"/>
          <w:sz w:val="24"/>
          <w:szCs w:val="24"/>
        </w:rPr>
      </w:pPr>
    </w:p>
    <w:p w:rsidR="002C693B" w:rsidRDefault="003B3229">
      <w:pPr>
        <w:jc w:val="both"/>
        <w:rPr>
          <w:rFonts w:ascii="Arial" w:hAnsi="Arial" w:cs="Arial"/>
          <w:sz w:val="24"/>
          <w:szCs w:val="24"/>
        </w:rPr>
      </w:pPr>
      <w:r>
        <w:rPr>
          <w:rFonts w:ascii="Arial" w:hAnsi="Arial" w:cs="Arial"/>
          <w:sz w:val="24"/>
          <w:szCs w:val="24"/>
        </w:rPr>
        <w:t>Dopo l’affidamento negoziato verranno esaminati con l’aggiudicataria gli aspetti inerenti la sicurezza e verranno, se necessario, ulteriormente integrate le possibili interferenze che potrebbero generarsi dalle attività lavorative svolte in azienda dalle maestranze alle dipendenze della parte committente ed appaltatrice che non sono state sufficientemente esaminate in fase preliminare.</w:t>
      </w:r>
    </w:p>
    <w:p w:rsidR="002C693B" w:rsidRDefault="002C693B">
      <w:pPr>
        <w:jc w:val="both"/>
        <w:rPr>
          <w:rFonts w:ascii="Arial" w:hAnsi="Arial" w:cs="Arial"/>
          <w:sz w:val="24"/>
          <w:szCs w:val="24"/>
        </w:rPr>
      </w:pPr>
    </w:p>
    <w:p w:rsidR="002C693B" w:rsidRDefault="003B3229">
      <w:pPr>
        <w:jc w:val="both"/>
        <w:rPr>
          <w:rFonts w:ascii="Arial" w:hAnsi="Arial" w:cs="Arial"/>
          <w:sz w:val="24"/>
          <w:szCs w:val="24"/>
        </w:rPr>
      </w:pPr>
      <w:r>
        <w:rPr>
          <w:rFonts w:ascii="Arial" w:hAnsi="Arial" w:cs="Arial"/>
          <w:sz w:val="24"/>
          <w:szCs w:val="24"/>
        </w:rPr>
        <w:t>Copia del presente DUVRI verrà allegata al contratto che verrà stipulato con la Ditta aggiudicataria.</w:t>
      </w:r>
    </w:p>
    <w:p w:rsidR="002C693B" w:rsidRDefault="002C693B">
      <w:pPr>
        <w:rPr>
          <w:rFonts w:ascii="Arial" w:hAnsi="Arial" w:cs="Arial"/>
          <w:sz w:val="24"/>
          <w:szCs w:val="24"/>
        </w:rPr>
      </w:pPr>
    </w:p>
    <w:p w:rsidR="002C693B" w:rsidRDefault="003B3229">
      <w:pPr>
        <w:rPr>
          <w:rFonts w:ascii="Arial" w:hAnsi="Arial" w:cs="Arial"/>
          <w:sz w:val="24"/>
          <w:szCs w:val="24"/>
        </w:rPr>
      </w:pPr>
      <w:r>
        <w:br w:type="page"/>
      </w:r>
    </w:p>
    <w:p w:rsidR="002C693B" w:rsidRDefault="003B3229">
      <w:pPr>
        <w:keepNext/>
        <w:spacing w:before="240" w:after="60"/>
        <w:jc w:val="both"/>
        <w:rPr>
          <w:rFonts w:ascii="Arial" w:eastAsia="Arial" w:hAnsi="Arial" w:cs="Arial"/>
          <w:b/>
          <w:sz w:val="32"/>
          <w:szCs w:val="32"/>
        </w:rPr>
      </w:pPr>
      <w:bookmarkStart w:id="0" w:name="_Toc42028153"/>
      <w:r>
        <w:rPr>
          <w:rFonts w:ascii="Arial" w:eastAsia="Arial" w:hAnsi="Arial" w:cs="Arial"/>
          <w:b/>
          <w:sz w:val="32"/>
          <w:szCs w:val="32"/>
        </w:rPr>
        <w:lastRenderedPageBreak/>
        <w:t>Dati del Committente</w:t>
      </w:r>
      <w:bookmarkEnd w:id="0"/>
    </w:p>
    <w:p w:rsidR="002C693B" w:rsidRDefault="002C693B">
      <w:pPr>
        <w:jc w:val="both"/>
      </w:pPr>
    </w:p>
    <w:tbl>
      <w:tblPr>
        <w:tblStyle w:val="Grigliatabella"/>
        <w:tblW w:w="9947" w:type="dxa"/>
        <w:tblInd w:w="108" w:type="dxa"/>
        <w:tblLook w:val="04A0" w:firstRow="1" w:lastRow="0" w:firstColumn="1" w:lastColumn="0" w:noHBand="0" w:noVBand="1"/>
      </w:tblPr>
      <w:tblGrid>
        <w:gridCol w:w="4820"/>
        <w:gridCol w:w="5127"/>
      </w:tblGrid>
      <w:tr w:rsidR="002C693B">
        <w:tc>
          <w:tcPr>
            <w:tcW w:w="4820" w:type="dxa"/>
            <w:tcBorders>
              <w:top w:val="single" w:sz="8" w:space="0" w:color="000000"/>
              <w:left w:val="single" w:sz="8" w:space="0" w:color="000000"/>
              <w:bottom w:val="single" w:sz="2" w:space="0" w:color="000000"/>
              <w:right w:val="single" w:sz="2" w:space="0" w:color="000000"/>
            </w:tcBorders>
            <w:shd w:val="clear" w:color="auto" w:fill="auto"/>
            <w:vAlign w:val="center"/>
          </w:tcPr>
          <w:p w:rsidR="002C693B" w:rsidRDefault="003B3229">
            <w:pPr>
              <w:rPr>
                <w:rFonts w:ascii="Arial" w:hAnsi="Arial" w:cs="Arial"/>
                <w:b/>
                <w:szCs w:val="24"/>
              </w:rPr>
            </w:pPr>
            <w:r>
              <w:rPr>
                <w:rFonts w:ascii="Arial" w:hAnsi="Arial" w:cs="Arial"/>
                <w:b/>
                <w:szCs w:val="24"/>
              </w:rPr>
              <w:t>COMMITTENTE</w:t>
            </w:r>
          </w:p>
        </w:tc>
        <w:tc>
          <w:tcPr>
            <w:tcW w:w="5126" w:type="dxa"/>
            <w:tcBorders>
              <w:top w:val="single" w:sz="8" w:space="0" w:color="000000"/>
              <w:left w:val="single" w:sz="2" w:space="0" w:color="000000"/>
              <w:bottom w:val="single" w:sz="2" w:space="0" w:color="000000"/>
              <w:right w:val="single" w:sz="8" w:space="0" w:color="000000"/>
            </w:tcBorders>
            <w:shd w:val="clear" w:color="auto" w:fill="auto"/>
          </w:tcPr>
          <w:p w:rsidR="002C693B" w:rsidRDefault="003B3229">
            <w:pPr>
              <w:jc w:val="both"/>
              <w:rPr>
                <w:rFonts w:ascii="Arial" w:hAnsi="Arial" w:cs="Arial"/>
                <w:szCs w:val="24"/>
              </w:rPr>
            </w:pPr>
            <w:r>
              <w:rPr>
                <w:rFonts w:ascii="Arial" w:hAnsi="Arial" w:cs="Arial"/>
                <w:szCs w:val="24"/>
              </w:rPr>
              <w:t>Istituto Oncologico Veneto IOV – IRCCS</w:t>
            </w:r>
          </w:p>
        </w:tc>
      </w:tr>
      <w:tr w:rsidR="002C693B">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2C693B" w:rsidRDefault="003B3229">
            <w:pPr>
              <w:rPr>
                <w:rFonts w:ascii="Arial" w:hAnsi="Arial" w:cs="Arial"/>
              </w:rPr>
            </w:pPr>
            <w:r>
              <w:rPr>
                <w:rFonts w:ascii="Arial" w:hAnsi="Arial" w:cs="Arial"/>
              </w:rPr>
              <w:t>CODICE FISCALE E PARTITA IVA</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2C693B" w:rsidRDefault="003B3229">
            <w:pPr>
              <w:jc w:val="both"/>
              <w:rPr>
                <w:rFonts w:ascii="Arial" w:hAnsi="Arial" w:cs="Arial"/>
                <w:szCs w:val="24"/>
              </w:rPr>
            </w:pPr>
            <w:r>
              <w:rPr>
                <w:rFonts w:ascii="Arial" w:hAnsi="Arial" w:cs="Arial"/>
                <w:szCs w:val="24"/>
              </w:rPr>
              <w:t>04074560287</w:t>
            </w:r>
          </w:p>
        </w:tc>
      </w:tr>
      <w:tr w:rsidR="002C693B">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2C693B" w:rsidRDefault="003B3229">
            <w:pPr>
              <w:rPr>
                <w:rFonts w:ascii="Arial" w:hAnsi="Arial" w:cs="Arial"/>
              </w:rPr>
            </w:pPr>
            <w:r>
              <w:rPr>
                <w:rFonts w:ascii="Arial" w:hAnsi="Arial" w:cs="Arial"/>
              </w:rPr>
              <w:t>SEDE LEGALE</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2C693B" w:rsidRDefault="003B3229">
            <w:pPr>
              <w:jc w:val="both"/>
              <w:rPr>
                <w:rFonts w:ascii="Arial" w:hAnsi="Arial" w:cs="Arial"/>
                <w:szCs w:val="24"/>
              </w:rPr>
            </w:pPr>
            <w:r>
              <w:rPr>
                <w:rFonts w:ascii="Arial" w:hAnsi="Arial" w:cs="Arial"/>
                <w:szCs w:val="24"/>
              </w:rPr>
              <w:t>Via Gattamelata, 64 - 35128 Padova</w:t>
            </w:r>
          </w:p>
        </w:tc>
      </w:tr>
      <w:tr w:rsidR="002C693B">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2C693B" w:rsidRDefault="003B3229">
            <w:pPr>
              <w:rPr>
                <w:rFonts w:ascii="Arial" w:hAnsi="Arial" w:cs="Arial"/>
              </w:rPr>
            </w:pPr>
            <w:r>
              <w:rPr>
                <w:rFonts w:ascii="Arial" w:hAnsi="Arial" w:cs="Arial"/>
              </w:rPr>
              <w:t>RESPONSABILE UNICO DEL PROCEDIMENTO</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2C693B" w:rsidRDefault="003B3229">
            <w:pPr>
              <w:jc w:val="both"/>
              <w:rPr>
                <w:rFonts w:ascii="Arial" w:hAnsi="Arial" w:cs="Arial"/>
                <w:szCs w:val="24"/>
              </w:rPr>
            </w:pPr>
            <w:r>
              <w:rPr>
                <w:rFonts w:ascii="Arial" w:hAnsi="Arial" w:cs="Arial"/>
                <w:szCs w:val="24"/>
              </w:rPr>
              <w:t>Dott.ssa Maria Zanandrea</w:t>
            </w:r>
          </w:p>
        </w:tc>
      </w:tr>
      <w:tr w:rsidR="002C693B">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2C693B" w:rsidRDefault="003B3229">
            <w:pPr>
              <w:rPr>
                <w:rFonts w:ascii="Arial" w:hAnsi="Arial" w:cs="Arial"/>
              </w:rPr>
            </w:pPr>
            <w:r>
              <w:rPr>
                <w:rFonts w:ascii="Arial" w:hAnsi="Arial" w:cs="Arial"/>
              </w:rPr>
              <w:t>RESPONSABILE S.P.P.</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2C693B" w:rsidRDefault="003B3229">
            <w:pPr>
              <w:jc w:val="both"/>
              <w:rPr>
                <w:rFonts w:ascii="Arial" w:hAnsi="Arial" w:cs="Arial"/>
                <w:szCs w:val="24"/>
              </w:rPr>
            </w:pPr>
            <w:r>
              <w:rPr>
                <w:rFonts w:ascii="Arial" w:hAnsi="Arial" w:cs="Arial"/>
                <w:szCs w:val="24"/>
              </w:rPr>
              <w:t>Dott.ssa Nadia Giordano</w:t>
            </w:r>
          </w:p>
        </w:tc>
      </w:tr>
      <w:tr w:rsidR="002C693B">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2C693B" w:rsidRDefault="003B3229">
            <w:pPr>
              <w:rPr>
                <w:rFonts w:ascii="Arial" w:hAnsi="Arial" w:cs="Arial"/>
              </w:rPr>
            </w:pPr>
            <w:r>
              <w:rPr>
                <w:rFonts w:ascii="Arial" w:hAnsi="Arial" w:cs="Arial"/>
              </w:rPr>
              <w:t>ADDETTO S.P.P.</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2C693B" w:rsidRDefault="002C693B">
            <w:pPr>
              <w:jc w:val="both"/>
              <w:rPr>
                <w:rFonts w:ascii="Arial" w:hAnsi="Arial" w:cs="Arial"/>
                <w:szCs w:val="24"/>
              </w:rPr>
            </w:pPr>
          </w:p>
        </w:tc>
      </w:tr>
      <w:tr w:rsidR="002C693B">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2C693B" w:rsidRDefault="003B3229">
            <w:pPr>
              <w:rPr>
                <w:rFonts w:ascii="Arial" w:hAnsi="Arial" w:cs="Arial"/>
              </w:rPr>
            </w:pPr>
            <w:r>
              <w:rPr>
                <w:rFonts w:ascii="Arial" w:hAnsi="Arial" w:cs="Arial"/>
              </w:rPr>
              <w:t>MEDICO COMPETENTE</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2C693B" w:rsidRDefault="002C693B">
            <w:pPr>
              <w:jc w:val="both"/>
              <w:rPr>
                <w:rFonts w:ascii="Arial" w:hAnsi="Arial" w:cs="Arial"/>
                <w:szCs w:val="24"/>
              </w:rPr>
            </w:pPr>
          </w:p>
        </w:tc>
      </w:tr>
      <w:tr w:rsidR="002C693B">
        <w:tc>
          <w:tcPr>
            <w:tcW w:w="4820" w:type="dxa"/>
            <w:tcBorders>
              <w:top w:val="single" w:sz="2" w:space="0" w:color="000000"/>
              <w:left w:val="single" w:sz="8" w:space="0" w:color="000000"/>
              <w:bottom w:val="single" w:sz="8" w:space="0" w:color="000000"/>
              <w:right w:val="single" w:sz="2" w:space="0" w:color="000000"/>
            </w:tcBorders>
            <w:shd w:val="clear" w:color="auto" w:fill="auto"/>
            <w:vAlign w:val="center"/>
          </w:tcPr>
          <w:p w:rsidR="002C693B" w:rsidRDefault="003B3229">
            <w:pPr>
              <w:rPr>
                <w:rFonts w:ascii="Arial" w:hAnsi="Arial" w:cs="Arial"/>
              </w:rPr>
            </w:pPr>
            <w:r>
              <w:rPr>
                <w:rFonts w:ascii="Arial" w:hAnsi="Arial" w:cs="Arial"/>
              </w:rPr>
              <w:t>RAPPRESENTANTE DEI LAVORATORI PER LA SICUREZZA</w:t>
            </w:r>
          </w:p>
        </w:tc>
        <w:tc>
          <w:tcPr>
            <w:tcW w:w="5126" w:type="dxa"/>
            <w:tcBorders>
              <w:top w:val="single" w:sz="2" w:space="0" w:color="000000"/>
              <w:left w:val="single" w:sz="2" w:space="0" w:color="000000"/>
              <w:bottom w:val="single" w:sz="8" w:space="0" w:color="000000"/>
              <w:right w:val="single" w:sz="8" w:space="0" w:color="000000"/>
            </w:tcBorders>
            <w:shd w:val="clear" w:color="auto" w:fill="auto"/>
          </w:tcPr>
          <w:p w:rsidR="002C693B" w:rsidRDefault="002C693B">
            <w:pPr>
              <w:jc w:val="both"/>
              <w:rPr>
                <w:rFonts w:ascii="Arial" w:hAnsi="Arial" w:cs="Arial"/>
                <w:szCs w:val="24"/>
              </w:rPr>
            </w:pPr>
          </w:p>
        </w:tc>
      </w:tr>
    </w:tbl>
    <w:p w:rsidR="002C693B" w:rsidRDefault="002C693B">
      <w:pPr>
        <w:jc w:val="both"/>
        <w:rPr>
          <w:rFonts w:ascii="Arial" w:hAnsi="Arial" w:cs="Arial"/>
          <w:sz w:val="24"/>
          <w:szCs w:val="24"/>
        </w:rPr>
      </w:pPr>
    </w:p>
    <w:p w:rsidR="002C693B" w:rsidRDefault="003B3229">
      <w:pPr>
        <w:jc w:val="both"/>
        <w:rPr>
          <w:rFonts w:ascii="Arial" w:hAnsi="Arial" w:cs="Arial"/>
          <w:sz w:val="24"/>
          <w:szCs w:val="24"/>
        </w:rPr>
      </w:pPr>
      <w:r>
        <w:rPr>
          <w:rFonts w:ascii="Arial" w:hAnsi="Arial" w:cs="Arial"/>
          <w:sz w:val="24"/>
          <w:szCs w:val="24"/>
        </w:rPr>
        <w:t>(*) Aggiornare dopo l’affidamento dell’appalto.</w:t>
      </w:r>
    </w:p>
    <w:p w:rsidR="002C693B" w:rsidRDefault="002C693B">
      <w:pPr>
        <w:jc w:val="both"/>
        <w:rPr>
          <w:rFonts w:ascii="Arial" w:hAnsi="Arial" w:cs="Arial"/>
          <w:sz w:val="24"/>
          <w:szCs w:val="24"/>
        </w:rPr>
      </w:pPr>
    </w:p>
    <w:p w:rsidR="002C693B" w:rsidRDefault="003B3229">
      <w:pPr>
        <w:keepNext/>
        <w:spacing w:before="240" w:after="60"/>
        <w:jc w:val="both"/>
        <w:rPr>
          <w:rFonts w:ascii="Arial" w:eastAsia="Arial" w:hAnsi="Arial" w:cs="Arial"/>
          <w:b/>
          <w:sz w:val="32"/>
          <w:szCs w:val="32"/>
        </w:rPr>
      </w:pPr>
      <w:bookmarkStart w:id="1" w:name="_Toc42028154"/>
      <w:r>
        <w:rPr>
          <w:rFonts w:ascii="Arial" w:eastAsia="Arial" w:hAnsi="Arial" w:cs="Arial"/>
          <w:b/>
          <w:sz w:val="32"/>
          <w:szCs w:val="32"/>
        </w:rPr>
        <w:t>Dati della ditta esecutrice</w:t>
      </w:r>
      <w:bookmarkEnd w:id="1"/>
    </w:p>
    <w:p w:rsidR="002C693B" w:rsidRDefault="002C693B">
      <w:pPr>
        <w:jc w:val="both"/>
        <w:rPr>
          <w:rFonts w:ascii="Arial" w:hAnsi="Arial" w:cs="Arial"/>
          <w:sz w:val="24"/>
          <w:szCs w:val="24"/>
        </w:rPr>
      </w:pPr>
    </w:p>
    <w:p w:rsidR="002C693B" w:rsidRDefault="003B3229">
      <w:pPr>
        <w:jc w:val="both"/>
        <w:rPr>
          <w:rFonts w:ascii="Arial" w:hAnsi="Arial" w:cs="Arial"/>
          <w:sz w:val="24"/>
          <w:szCs w:val="24"/>
        </w:rPr>
      </w:pPr>
      <w:r>
        <w:rPr>
          <w:rFonts w:ascii="Arial" w:hAnsi="Arial" w:cs="Arial"/>
          <w:sz w:val="24"/>
          <w:szCs w:val="24"/>
        </w:rPr>
        <w:t>Appresso i dati dell’esecutore delle attività:</w:t>
      </w:r>
    </w:p>
    <w:p w:rsidR="002C693B" w:rsidRDefault="002C693B">
      <w:pPr>
        <w:jc w:val="both"/>
        <w:rPr>
          <w:rFonts w:ascii="Arial" w:hAnsi="Arial" w:cs="Arial"/>
          <w:sz w:val="24"/>
          <w:szCs w:val="24"/>
        </w:rPr>
      </w:pPr>
    </w:p>
    <w:p w:rsidR="002C693B" w:rsidRDefault="003B3229">
      <w:pPr>
        <w:jc w:val="both"/>
        <w:rPr>
          <w:rFonts w:ascii="Arial" w:hAnsi="Arial" w:cs="Arial"/>
          <w:sz w:val="24"/>
          <w:szCs w:val="24"/>
        </w:rPr>
      </w:pPr>
      <w:r>
        <w:rPr>
          <w:rFonts w:ascii="Arial" w:hAnsi="Arial" w:cs="Arial"/>
          <w:sz w:val="24"/>
          <w:szCs w:val="24"/>
        </w:rPr>
        <w:t>La ditta esecutrice delle attività su dette è di seguito definita anche solo “Impresa Appaltatrice” o “Appaltatore”.</w:t>
      </w:r>
    </w:p>
    <w:p w:rsidR="00897991" w:rsidRDefault="00897991">
      <w:pPr>
        <w:jc w:val="both"/>
        <w:rPr>
          <w:rFonts w:ascii="Arial" w:hAnsi="Arial" w:cs="Arial"/>
          <w:sz w:val="24"/>
          <w:szCs w:val="24"/>
        </w:rPr>
      </w:pPr>
    </w:p>
    <w:tbl>
      <w:tblPr>
        <w:tblStyle w:val="Grigliatabella"/>
        <w:tblW w:w="9947" w:type="dxa"/>
        <w:tblInd w:w="108" w:type="dxa"/>
        <w:tblLook w:val="04A0" w:firstRow="1" w:lastRow="0" w:firstColumn="1" w:lastColumn="0" w:noHBand="0" w:noVBand="1"/>
      </w:tblPr>
      <w:tblGrid>
        <w:gridCol w:w="4820"/>
        <w:gridCol w:w="5127"/>
      </w:tblGrid>
      <w:tr w:rsidR="00897991" w:rsidRPr="009A1818" w:rsidTr="004A3DCA">
        <w:tc>
          <w:tcPr>
            <w:tcW w:w="4820" w:type="dxa"/>
            <w:tcBorders>
              <w:top w:val="single" w:sz="8"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b/>
                <w:szCs w:val="24"/>
                <w:highlight w:val="yellow"/>
              </w:rPr>
            </w:pPr>
            <w:r>
              <w:rPr>
                <w:rFonts w:ascii="Arial" w:hAnsi="Arial" w:cs="Arial"/>
                <w:b/>
                <w:szCs w:val="24"/>
              </w:rPr>
              <w:t>DITTA ESECUTRICE</w:t>
            </w:r>
          </w:p>
        </w:tc>
        <w:tc>
          <w:tcPr>
            <w:tcW w:w="5126" w:type="dxa"/>
            <w:tcBorders>
              <w:top w:val="single" w:sz="8" w:space="0" w:color="000000"/>
              <w:left w:val="single" w:sz="2" w:space="0" w:color="000000"/>
              <w:bottom w:val="single" w:sz="2" w:space="0" w:color="000000"/>
              <w:right w:val="single" w:sz="8" w:space="0" w:color="000000"/>
            </w:tcBorders>
            <w:shd w:val="clear" w:color="auto" w:fill="auto"/>
          </w:tcPr>
          <w:p w:rsidR="00897991" w:rsidRPr="009A1818" w:rsidRDefault="00897991" w:rsidP="004A3DCA">
            <w:pPr>
              <w:jc w:val="both"/>
              <w:rPr>
                <w:rFonts w:ascii="Arial" w:hAnsi="Arial" w:cs="Arial"/>
                <w:szCs w:val="24"/>
                <w:lang w:val="en-GB"/>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highlight w:val="yellow"/>
              </w:rPr>
            </w:pPr>
            <w:r>
              <w:rPr>
                <w:rFonts w:ascii="Arial" w:hAnsi="Arial" w:cs="Arial"/>
                <w:szCs w:val="24"/>
              </w:rPr>
              <w:t>CODICE FISCALE E PARTITA IVA</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ED1DD5">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highlight w:val="yellow"/>
              </w:rPr>
            </w:pPr>
            <w:r>
              <w:rPr>
                <w:rFonts w:ascii="Arial" w:hAnsi="Arial" w:cs="Arial"/>
                <w:szCs w:val="24"/>
              </w:rPr>
              <w:t>NUMERO DI ISCRIZIONE C.C.I.A.A.</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ED1DD5">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highlight w:val="yellow"/>
              </w:rPr>
            </w:pPr>
            <w:r>
              <w:rPr>
                <w:rFonts w:ascii="Arial" w:hAnsi="Arial" w:cs="Arial"/>
                <w:szCs w:val="24"/>
              </w:rPr>
              <w:t>SEDE LEGALE</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ED1DD5">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highlight w:val="yellow"/>
              </w:rPr>
            </w:pPr>
            <w:r>
              <w:rPr>
                <w:rFonts w:ascii="Arial" w:hAnsi="Arial" w:cs="Arial"/>
                <w:szCs w:val="24"/>
              </w:rPr>
              <w:t>TELEFONO E FAX</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4A3DCA">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highlight w:val="yellow"/>
              </w:rPr>
            </w:pPr>
            <w:r>
              <w:rPr>
                <w:rFonts w:ascii="Arial" w:hAnsi="Arial" w:cs="Arial"/>
                <w:szCs w:val="24"/>
              </w:rPr>
              <w:t>PEC</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ED1DD5">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highlight w:val="yellow"/>
              </w:rPr>
            </w:pPr>
            <w:r>
              <w:rPr>
                <w:rFonts w:ascii="Arial" w:hAnsi="Arial" w:cs="Arial"/>
                <w:szCs w:val="24"/>
              </w:rPr>
              <w:t>EMAIL</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4A3DCA">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highlight w:val="yellow"/>
              </w:rPr>
            </w:pPr>
            <w:r>
              <w:rPr>
                <w:rFonts w:ascii="Arial" w:hAnsi="Arial" w:cs="Arial"/>
                <w:szCs w:val="24"/>
              </w:rPr>
              <w:t>DATORE DI LAVORO</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4A3DCA">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highlight w:val="yellow"/>
              </w:rPr>
            </w:pPr>
            <w:r>
              <w:rPr>
                <w:rFonts w:ascii="Arial" w:hAnsi="Arial" w:cs="Arial"/>
                <w:szCs w:val="24"/>
              </w:rPr>
              <w:t>RESPONSABILE S.P.P.</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4A3DCA">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rPr>
            </w:pPr>
            <w:r>
              <w:rPr>
                <w:rFonts w:ascii="Arial" w:hAnsi="Arial" w:cs="Arial"/>
                <w:szCs w:val="24"/>
              </w:rPr>
              <w:t>ADDETTO S.P.P.</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4A3DCA">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highlight w:val="yellow"/>
              </w:rPr>
            </w:pPr>
            <w:r>
              <w:rPr>
                <w:rFonts w:ascii="Arial" w:hAnsi="Arial" w:cs="Arial"/>
                <w:szCs w:val="24"/>
              </w:rPr>
              <w:t>MEDICO COORDINATORE</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4A3DCA">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rPr>
            </w:pPr>
            <w:r>
              <w:rPr>
                <w:rFonts w:ascii="Arial" w:hAnsi="Arial" w:cs="Arial"/>
                <w:szCs w:val="24"/>
              </w:rPr>
              <w:t>ESPERTO RADIOPROTEZIONE (D.Lgs. 101/2020)</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4A3DCA">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2" w:space="0" w:color="000000"/>
              <w:right w:val="single" w:sz="2" w:space="0" w:color="000000"/>
            </w:tcBorders>
            <w:shd w:val="clear" w:color="auto" w:fill="auto"/>
            <w:vAlign w:val="center"/>
          </w:tcPr>
          <w:p w:rsidR="00897991" w:rsidRDefault="00897991" w:rsidP="004A3DCA">
            <w:pPr>
              <w:rPr>
                <w:rFonts w:ascii="Arial" w:hAnsi="Arial" w:cs="Arial"/>
                <w:szCs w:val="24"/>
                <w:highlight w:val="yellow"/>
              </w:rPr>
            </w:pPr>
            <w:r>
              <w:rPr>
                <w:rFonts w:ascii="Arial" w:hAnsi="Arial" w:cs="Arial"/>
                <w:szCs w:val="24"/>
              </w:rPr>
              <w:t>RAPPRESENTANTE DEI LAVORATORI PER LA SICUREZZA</w:t>
            </w:r>
          </w:p>
        </w:tc>
        <w:tc>
          <w:tcPr>
            <w:tcW w:w="5126" w:type="dxa"/>
            <w:tcBorders>
              <w:top w:val="single" w:sz="2" w:space="0" w:color="000000"/>
              <w:left w:val="single" w:sz="2" w:space="0" w:color="000000"/>
              <w:bottom w:val="single" w:sz="2" w:space="0" w:color="000000"/>
              <w:right w:val="single" w:sz="8" w:space="0" w:color="000000"/>
            </w:tcBorders>
            <w:shd w:val="clear" w:color="auto" w:fill="auto"/>
          </w:tcPr>
          <w:p w:rsidR="00897991" w:rsidRDefault="00897991" w:rsidP="004A3DCA">
            <w:pPr>
              <w:jc w:val="both"/>
              <w:rPr>
                <w:rFonts w:ascii="Arial" w:hAnsi="Arial" w:cs="Arial"/>
                <w:szCs w:val="24"/>
              </w:rPr>
            </w:pPr>
          </w:p>
        </w:tc>
      </w:tr>
      <w:tr w:rsidR="00897991" w:rsidTr="004A3DCA">
        <w:tc>
          <w:tcPr>
            <w:tcW w:w="4820" w:type="dxa"/>
            <w:tcBorders>
              <w:top w:val="single" w:sz="2" w:space="0" w:color="000000"/>
              <w:left w:val="single" w:sz="8" w:space="0" w:color="000000"/>
              <w:bottom w:val="single" w:sz="8" w:space="0" w:color="000000"/>
              <w:right w:val="single" w:sz="2" w:space="0" w:color="000000"/>
            </w:tcBorders>
            <w:shd w:val="clear" w:color="auto" w:fill="auto"/>
            <w:vAlign w:val="center"/>
          </w:tcPr>
          <w:p w:rsidR="00897991" w:rsidRDefault="00897991" w:rsidP="004A3DCA">
            <w:pPr>
              <w:rPr>
                <w:rFonts w:ascii="Arial" w:hAnsi="Arial" w:cs="Arial"/>
                <w:szCs w:val="24"/>
              </w:rPr>
            </w:pPr>
            <w:r>
              <w:rPr>
                <w:rFonts w:ascii="Arial" w:hAnsi="Arial" w:cs="Arial"/>
                <w:szCs w:val="24"/>
              </w:rPr>
              <w:t>RESPONSABILE PER I LAVORI IN APPALTO</w:t>
            </w:r>
          </w:p>
        </w:tc>
        <w:tc>
          <w:tcPr>
            <w:tcW w:w="5126" w:type="dxa"/>
            <w:tcBorders>
              <w:top w:val="single" w:sz="2" w:space="0" w:color="000000"/>
              <w:left w:val="single" w:sz="2" w:space="0" w:color="000000"/>
              <w:bottom w:val="single" w:sz="8" w:space="0" w:color="000000"/>
              <w:right w:val="single" w:sz="8" w:space="0" w:color="000000"/>
            </w:tcBorders>
            <w:shd w:val="clear" w:color="auto" w:fill="auto"/>
          </w:tcPr>
          <w:p w:rsidR="00897991" w:rsidRDefault="00897991" w:rsidP="00ED1DD5">
            <w:pPr>
              <w:jc w:val="both"/>
              <w:rPr>
                <w:rFonts w:ascii="Arial" w:hAnsi="Arial" w:cs="Arial"/>
                <w:szCs w:val="24"/>
              </w:rPr>
            </w:pPr>
          </w:p>
        </w:tc>
      </w:tr>
    </w:tbl>
    <w:p w:rsidR="00897991" w:rsidRDefault="00897991">
      <w:pPr>
        <w:jc w:val="both"/>
        <w:rPr>
          <w:rFonts w:ascii="Arial" w:hAnsi="Arial" w:cs="Arial"/>
          <w:sz w:val="24"/>
          <w:szCs w:val="24"/>
        </w:rPr>
      </w:pPr>
    </w:p>
    <w:tbl>
      <w:tblPr>
        <w:tblStyle w:val="Grigliatabella"/>
        <w:tblW w:w="9947" w:type="dxa"/>
        <w:tblInd w:w="108" w:type="dxa"/>
        <w:tblLook w:val="04A0" w:firstRow="1" w:lastRow="0" w:firstColumn="1" w:lastColumn="0" w:noHBand="0" w:noVBand="1"/>
      </w:tblPr>
      <w:tblGrid>
        <w:gridCol w:w="4820"/>
        <w:gridCol w:w="5127"/>
      </w:tblGrid>
      <w:tr w:rsidR="002C693B" w:rsidTr="00897991">
        <w:tc>
          <w:tcPr>
            <w:tcW w:w="4820" w:type="dxa"/>
            <w:tcBorders>
              <w:top w:val="single" w:sz="8" w:space="0" w:color="000000"/>
              <w:left w:val="single" w:sz="8" w:space="0" w:color="000000"/>
              <w:bottom w:val="single" w:sz="2" w:space="0" w:color="000000"/>
              <w:right w:val="single" w:sz="2" w:space="0" w:color="000000"/>
            </w:tcBorders>
            <w:shd w:val="clear" w:color="auto" w:fill="auto"/>
          </w:tcPr>
          <w:p w:rsidR="002C693B" w:rsidRDefault="003B3229">
            <w:pPr>
              <w:rPr>
                <w:rFonts w:ascii="Arial" w:hAnsi="Arial" w:cs="Arial"/>
                <w:szCs w:val="24"/>
                <w:highlight w:val="yellow"/>
              </w:rPr>
            </w:pPr>
            <w:r>
              <w:rPr>
                <w:rFonts w:ascii="Arial" w:hAnsi="Arial" w:cs="Arial"/>
                <w:b/>
                <w:szCs w:val="24"/>
              </w:rPr>
              <w:t xml:space="preserve">LAVORATORI </w:t>
            </w:r>
            <w:r>
              <w:rPr>
                <w:rFonts w:ascii="Arial" w:hAnsi="Arial" w:cs="Arial"/>
                <w:szCs w:val="24"/>
              </w:rPr>
              <w:t>PRESENTI DURANTE I LAVORI</w:t>
            </w:r>
          </w:p>
        </w:tc>
        <w:tc>
          <w:tcPr>
            <w:tcW w:w="5127" w:type="dxa"/>
            <w:tcBorders>
              <w:top w:val="single" w:sz="8" w:space="0" w:color="000000"/>
              <w:left w:val="single" w:sz="2" w:space="0" w:color="000000"/>
              <w:bottom w:val="single" w:sz="2" w:space="0" w:color="000000"/>
              <w:right w:val="single" w:sz="8" w:space="0" w:color="000000"/>
            </w:tcBorders>
            <w:shd w:val="clear" w:color="auto" w:fill="auto"/>
          </w:tcPr>
          <w:p w:rsidR="002C693B" w:rsidRDefault="003B3229">
            <w:pPr>
              <w:rPr>
                <w:rFonts w:ascii="Arial" w:hAnsi="Arial" w:cs="Arial"/>
                <w:szCs w:val="24"/>
                <w:highlight w:val="yellow"/>
              </w:rPr>
            </w:pPr>
            <w:r>
              <w:rPr>
                <w:rFonts w:ascii="Arial" w:hAnsi="Arial" w:cs="Arial"/>
                <w:szCs w:val="24"/>
              </w:rPr>
              <w:t>RUOLO/FUNZIONE</w:t>
            </w:r>
          </w:p>
        </w:tc>
      </w:tr>
      <w:tr w:rsidR="002C693B" w:rsidTr="00897991">
        <w:tc>
          <w:tcPr>
            <w:tcW w:w="4820" w:type="dxa"/>
            <w:tcBorders>
              <w:top w:val="single" w:sz="2" w:space="0" w:color="000000"/>
              <w:left w:val="single" w:sz="8" w:space="0" w:color="000000"/>
              <w:bottom w:val="single" w:sz="2" w:space="0" w:color="000000"/>
              <w:right w:val="single" w:sz="2" w:space="0" w:color="000000"/>
            </w:tcBorders>
            <w:shd w:val="clear" w:color="auto" w:fill="auto"/>
          </w:tcPr>
          <w:p w:rsidR="002C693B" w:rsidRDefault="002C693B" w:rsidP="00ED1DD5">
            <w:pPr>
              <w:rPr>
                <w:rFonts w:ascii="Arial" w:hAnsi="Arial" w:cs="Arial"/>
                <w:szCs w:val="24"/>
              </w:rPr>
            </w:pPr>
          </w:p>
        </w:tc>
        <w:tc>
          <w:tcPr>
            <w:tcW w:w="5127" w:type="dxa"/>
            <w:tcBorders>
              <w:top w:val="single" w:sz="2" w:space="0" w:color="000000"/>
              <w:left w:val="single" w:sz="2" w:space="0" w:color="000000"/>
              <w:bottom w:val="single" w:sz="2" w:space="0" w:color="000000"/>
              <w:right w:val="single" w:sz="8" w:space="0" w:color="000000"/>
            </w:tcBorders>
            <w:shd w:val="clear" w:color="auto" w:fill="auto"/>
          </w:tcPr>
          <w:p w:rsidR="002C693B" w:rsidRDefault="002C693B">
            <w:pPr>
              <w:rPr>
                <w:rFonts w:ascii="Arial" w:hAnsi="Arial" w:cs="Arial"/>
                <w:szCs w:val="24"/>
              </w:rPr>
            </w:pPr>
          </w:p>
        </w:tc>
      </w:tr>
      <w:tr w:rsidR="002C693B" w:rsidTr="00897991">
        <w:tc>
          <w:tcPr>
            <w:tcW w:w="4820" w:type="dxa"/>
            <w:tcBorders>
              <w:top w:val="single" w:sz="2" w:space="0" w:color="000000"/>
              <w:left w:val="single" w:sz="8" w:space="0" w:color="000000"/>
              <w:bottom w:val="single" w:sz="2" w:space="0" w:color="000000"/>
              <w:right w:val="single" w:sz="2" w:space="0" w:color="000000"/>
            </w:tcBorders>
            <w:shd w:val="clear" w:color="auto" w:fill="auto"/>
          </w:tcPr>
          <w:p w:rsidR="002C693B" w:rsidRDefault="002C693B">
            <w:pPr>
              <w:rPr>
                <w:rFonts w:ascii="Arial" w:hAnsi="Arial" w:cs="Arial"/>
                <w:szCs w:val="24"/>
              </w:rPr>
            </w:pPr>
          </w:p>
        </w:tc>
        <w:tc>
          <w:tcPr>
            <w:tcW w:w="5127" w:type="dxa"/>
            <w:tcBorders>
              <w:top w:val="single" w:sz="2" w:space="0" w:color="000000"/>
              <w:left w:val="single" w:sz="2" w:space="0" w:color="000000"/>
              <w:bottom w:val="single" w:sz="2" w:space="0" w:color="000000"/>
              <w:right w:val="single" w:sz="8" w:space="0" w:color="000000"/>
            </w:tcBorders>
            <w:shd w:val="clear" w:color="auto" w:fill="auto"/>
          </w:tcPr>
          <w:p w:rsidR="002C693B" w:rsidRDefault="002C693B">
            <w:pPr>
              <w:rPr>
                <w:rFonts w:ascii="Arial" w:hAnsi="Arial" w:cs="Arial"/>
                <w:szCs w:val="24"/>
              </w:rPr>
            </w:pPr>
          </w:p>
        </w:tc>
      </w:tr>
      <w:tr w:rsidR="002C693B" w:rsidTr="00897991">
        <w:tc>
          <w:tcPr>
            <w:tcW w:w="4820" w:type="dxa"/>
            <w:tcBorders>
              <w:top w:val="single" w:sz="2" w:space="0" w:color="000000"/>
              <w:left w:val="single" w:sz="8" w:space="0" w:color="000000"/>
              <w:bottom w:val="single" w:sz="2" w:space="0" w:color="000000"/>
              <w:right w:val="single" w:sz="2" w:space="0" w:color="000000"/>
            </w:tcBorders>
            <w:shd w:val="clear" w:color="auto" w:fill="auto"/>
          </w:tcPr>
          <w:p w:rsidR="002C693B" w:rsidRDefault="002C693B">
            <w:pPr>
              <w:rPr>
                <w:rFonts w:ascii="Arial" w:hAnsi="Arial" w:cs="Arial"/>
                <w:szCs w:val="24"/>
              </w:rPr>
            </w:pPr>
          </w:p>
        </w:tc>
        <w:tc>
          <w:tcPr>
            <w:tcW w:w="5127" w:type="dxa"/>
            <w:tcBorders>
              <w:top w:val="single" w:sz="2" w:space="0" w:color="000000"/>
              <w:left w:val="single" w:sz="2" w:space="0" w:color="000000"/>
              <w:bottom w:val="single" w:sz="2" w:space="0" w:color="000000"/>
              <w:right w:val="single" w:sz="8" w:space="0" w:color="000000"/>
            </w:tcBorders>
            <w:shd w:val="clear" w:color="auto" w:fill="auto"/>
          </w:tcPr>
          <w:p w:rsidR="002C693B" w:rsidRDefault="002C693B">
            <w:pPr>
              <w:rPr>
                <w:rFonts w:ascii="Arial" w:hAnsi="Arial" w:cs="Arial"/>
                <w:szCs w:val="24"/>
              </w:rPr>
            </w:pPr>
          </w:p>
        </w:tc>
      </w:tr>
      <w:tr w:rsidR="002C693B" w:rsidTr="00897991">
        <w:tc>
          <w:tcPr>
            <w:tcW w:w="4820" w:type="dxa"/>
            <w:tcBorders>
              <w:top w:val="single" w:sz="2" w:space="0" w:color="000000"/>
              <w:left w:val="single" w:sz="8" w:space="0" w:color="000000"/>
              <w:bottom w:val="single" w:sz="8" w:space="0" w:color="000000"/>
              <w:right w:val="single" w:sz="2" w:space="0" w:color="000000"/>
            </w:tcBorders>
            <w:shd w:val="clear" w:color="auto" w:fill="auto"/>
          </w:tcPr>
          <w:p w:rsidR="002C693B" w:rsidRDefault="002C693B">
            <w:pPr>
              <w:rPr>
                <w:rFonts w:ascii="Arial" w:hAnsi="Arial" w:cs="Arial"/>
                <w:szCs w:val="24"/>
              </w:rPr>
            </w:pPr>
          </w:p>
        </w:tc>
        <w:tc>
          <w:tcPr>
            <w:tcW w:w="5127" w:type="dxa"/>
            <w:tcBorders>
              <w:top w:val="single" w:sz="2" w:space="0" w:color="000000"/>
              <w:left w:val="single" w:sz="2" w:space="0" w:color="000000"/>
              <w:bottom w:val="single" w:sz="8" w:space="0" w:color="000000"/>
              <w:right w:val="single" w:sz="8" w:space="0" w:color="000000"/>
            </w:tcBorders>
            <w:shd w:val="clear" w:color="auto" w:fill="auto"/>
          </w:tcPr>
          <w:p w:rsidR="002C693B" w:rsidRDefault="002C693B">
            <w:pPr>
              <w:rPr>
                <w:rFonts w:ascii="Arial" w:hAnsi="Arial" w:cs="Arial"/>
                <w:szCs w:val="24"/>
              </w:rPr>
            </w:pPr>
          </w:p>
        </w:tc>
      </w:tr>
    </w:tbl>
    <w:p w:rsidR="002C693B" w:rsidRDefault="002C693B">
      <w:pPr>
        <w:jc w:val="both"/>
      </w:pPr>
    </w:p>
    <w:p w:rsidR="002C693B" w:rsidRDefault="003B3229">
      <w:pPr>
        <w:jc w:val="both"/>
        <w:rPr>
          <w:rFonts w:ascii="Arial" w:hAnsi="Arial" w:cs="Arial"/>
          <w:sz w:val="24"/>
          <w:szCs w:val="24"/>
        </w:rPr>
      </w:pPr>
      <w:r>
        <w:rPr>
          <w:rFonts w:ascii="Arial" w:hAnsi="Arial" w:cs="Arial"/>
          <w:sz w:val="24"/>
          <w:szCs w:val="24"/>
        </w:rPr>
        <w:t>(*) Aggiornare dopo l’affidamento dell’appalto.</w:t>
      </w:r>
    </w:p>
    <w:p w:rsidR="002C693B" w:rsidRDefault="002C693B">
      <w:pPr>
        <w:rPr>
          <w:rFonts w:ascii="Arial" w:hAnsi="Arial" w:cs="Arial"/>
          <w:sz w:val="24"/>
          <w:szCs w:val="24"/>
        </w:rPr>
      </w:pPr>
    </w:p>
    <w:p w:rsidR="002C693B" w:rsidRDefault="002C693B">
      <w:pPr>
        <w:rPr>
          <w:rFonts w:ascii="Arial" w:hAnsi="Arial" w:cs="Arial"/>
          <w:sz w:val="24"/>
          <w:szCs w:val="24"/>
        </w:rPr>
      </w:pPr>
    </w:p>
    <w:p w:rsidR="002C693B" w:rsidRDefault="002C693B">
      <w:pPr>
        <w:rPr>
          <w:rFonts w:ascii="Arial" w:hAnsi="Arial" w:cs="Arial"/>
          <w:sz w:val="24"/>
          <w:szCs w:val="24"/>
        </w:rPr>
      </w:pPr>
    </w:p>
    <w:p w:rsidR="002C693B" w:rsidRDefault="003B3229">
      <w:pPr>
        <w:keepNext/>
        <w:spacing w:before="240" w:after="60"/>
        <w:jc w:val="both"/>
        <w:rPr>
          <w:rFonts w:ascii="Arial" w:eastAsia="Arial" w:hAnsi="Arial" w:cs="Arial"/>
          <w:b/>
          <w:sz w:val="32"/>
          <w:szCs w:val="32"/>
        </w:rPr>
      </w:pPr>
      <w:r>
        <w:rPr>
          <w:rFonts w:ascii="Arial" w:eastAsia="Arial" w:hAnsi="Arial" w:cs="Arial"/>
          <w:b/>
          <w:sz w:val="32"/>
          <w:szCs w:val="32"/>
        </w:rPr>
        <w:lastRenderedPageBreak/>
        <w:t>Descrizione delle attività oggetto dell’appalto</w:t>
      </w:r>
    </w:p>
    <w:p w:rsidR="002C693B" w:rsidRDefault="002C693B">
      <w:pPr>
        <w:jc w:val="both"/>
        <w:rPr>
          <w:rFonts w:ascii="Arial" w:hAnsi="Arial" w:cs="Arial"/>
          <w:sz w:val="24"/>
          <w:szCs w:val="24"/>
        </w:rPr>
      </w:pPr>
    </w:p>
    <w:p w:rsidR="002C693B" w:rsidRDefault="003B3229">
      <w:pPr>
        <w:tabs>
          <w:tab w:val="left" w:pos="3181"/>
        </w:tabs>
        <w:rPr>
          <w:rFonts w:ascii="Arial" w:hAnsi="Arial" w:cs="Arial"/>
          <w:sz w:val="24"/>
          <w:szCs w:val="24"/>
        </w:rPr>
      </w:pPr>
      <w:r>
        <w:rPr>
          <w:rFonts w:ascii="Arial" w:hAnsi="Arial" w:cs="Arial"/>
          <w:sz w:val="24"/>
          <w:szCs w:val="24"/>
        </w:rPr>
        <w:t xml:space="preserve">Descrizione delle attività che saranno eseguite dalla ditta esecutrice </w:t>
      </w:r>
    </w:p>
    <w:p w:rsidR="002C693B" w:rsidRDefault="002C693B">
      <w:pPr>
        <w:jc w:val="both"/>
        <w:rPr>
          <w:rFonts w:ascii="Arial" w:hAnsi="Arial" w:cs="Arial"/>
          <w:sz w:val="24"/>
          <w:szCs w:val="24"/>
        </w:rPr>
      </w:pPr>
    </w:p>
    <w:p w:rsidR="002C693B" w:rsidRPr="00825C63" w:rsidRDefault="00825C63" w:rsidP="00CA7C55">
      <w:pPr>
        <w:pBdr>
          <w:top w:val="single" w:sz="8" w:space="1" w:color="000000"/>
          <w:left w:val="single" w:sz="8" w:space="4" w:color="000000"/>
          <w:bottom w:val="single" w:sz="8" w:space="1" w:color="000000"/>
          <w:right w:val="single" w:sz="8" w:space="4" w:color="000000"/>
        </w:pBdr>
        <w:jc w:val="both"/>
        <w:rPr>
          <w:rFonts w:asciiTheme="majorHAnsi" w:hAnsiTheme="majorHAnsi"/>
          <w:sz w:val="28"/>
        </w:rPr>
      </w:pPr>
      <w:r w:rsidRPr="00825C63">
        <w:rPr>
          <w:rFonts w:asciiTheme="majorHAnsi" w:eastAsia="Calibri" w:hAnsiTheme="majorHAnsi" w:cstheme="majorHAnsi"/>
          <w:b/>
          <w:color w:val="000000"/>
          <w:sz w:val="24"/>
          <w:szCs w:val="18"/>
        </w:rPr>
        <w:t>FORNITURA BIENNALE SUDDIVISA IN LOTTI DEI RADIOFARMACI 18F-COLINA E 18F-DOPA PER LA UOC MEDICINA NUCLEARE DELLE SEDI DI PADOVA E CASTELFRANCO DELL’ISTITUTO ONCOLOGICO VENETO RINNOVABILE PER ALTRI 24 MESI.</w:t>
      </w:r>
    </w:p>
    <w:p w:rsidR="002C693B" w:rsidRDefault="002C693B">
      <w:pPr>
        <w:jc w:val="both"/>
        <w:rPr>
          <w:rFonts w:ascii="Arial" w:hAnsi="Arial" w:cs="Arial"/>
          <w:sz w:val="24"/>
          <w:szCs w:val="24"/>
        </w:rPr>
      </w:pPr>
    </w:p>
    <w:p w:rsidR="002C693B" w:rsidRDefault="003B3229">
      <w:pPr>
        <w:jc w:val="both"/>
        <w:rPr>
          <w:rFonts w:ascii="Arial" w:hAnsi="Arial" w:cs="Arial"/>
          <w:sz w:val="24"/>
          <w:szCs w:val="24"/>
        </w:rPr>
      </w:pPr>
      <w:r>
        <w:rPr>
          <w:rFonts w:ascii="Arial" w:hAnsi="Arial" w:cs="Arial"/>
          <w:sz w:val="24"/>
          <w:szCs w:val="24"/>
        </w:rPr>
        <w:t>Le attività oggetto del presente documento sono indicate nella documentazione della procedura di affidamento. Capitolato Speciale.</w:t>
      </w:r>
    </w:p>
    <w:p w:rsidR="002C693B" w:rsidRDefault="003B3229">
      <w:pPr>
        <w:keepNext/>
        <w:spacing w:before="240" w:after="60"/>
        <w:jc w:val="both"/>
        <w:rPr>
          <w:rFonts w:ascii="Arial" w:eastAsia="Arial" w:hAnsi="Arial" w:cs="Arial"/>
          <w:b/>
          <w:sz w:val="32"/>
          <w:szCs w:val="32"/>
        </w:rPr>
      </w:pPr>
      <w:r>
        <w:rPr>
          <w:rFonts w:ascii="Arial" w:eastAsia="Arial" w:hAnsi="Arial" w:cs="Arial"/>
          <w:b/>
          <w:sz w:val="32"/>
          <w:szCs w:val="32"/>
        </w:rPr>
        <w:t>Luogo di svolgimento delle attività</w:t>
      </w:r>
    </w:p>
    <w:p w:rsidR="002C693B" w:rsidRDefault="002C693B">
      <w:pPr>
        <w:tabs>
          <w:tab w:val="left" w:pos="3181"/>
        </w:tabs>
        <w:rPr>
          <w:rFonts w:ascii="Arial" w:hAnsi="Arial" w:cs="Arial"/>
          <w:sz w:val="24"/>
          <w:szCs w:val="24"/>
        </w:rPr>
      </w:pPr>
    </w:p>
    <w:p w:rsidR="002C693B" w:rsidRDefault="003B3229" w:rsidP="00CA7C55">
      <w:pPr>
        <w:tabs>
          <w:tab w:val="left" w:pos="3181"/>
        </w:tabs>
        <w:jc w:val="both"/>
        <w:rPr>
          <w:rFonts w:ascii="Arial" w:hAnsi="Arial" w:cs="Arial"/>
          <w:sz w:val="24"/>
          <w:szCs w:val="24"/>
        </w:rPr>
      </w:pPr>
      <w:r>
        <w:rPr>
          <w:rFonts w:ascii="Arial" w:hAnsi="Arial" w:cs="Arial"/>
          <w:sz w:val="24"/>
          <w:szCs w:val="24"/>
        </w:rPr>
        <w:t>Luogo/hi di svolgimento delle attività:</w:t>
      </w:r>
    </w:p>
    <w:p w:rsidR="002C693B" w:rsidRDefault="00BA3798" w:rsidP="00CA7C55">
      <w:pPr>
        <w:jc w:val="both"/>
        <w:rPr>
          <w:rFonts w:ascii="Arial" w:hAnsi="Arial" w:cs="Arial"/>
          <w:sz w:val="24"/>
          <w:szCs w:val="24"/>
          <w:highlight w:val="yellow"/>
        </w:rPr>
      </w:pPr>
      <w:sdt>
        <w:sdtPr>
          <w:id w:val="520126166"/>
        </w:sdtPr>
        <w:sdtEndPr>
          <w:rPr>
            <w:b/>
          </w:rPr>
        </w:sdtEndPr>
        <w:sdtContent>
          <w:r w:rsidR="00825C63" w:rsidRPr="00825C63">
            <w:rPr>
              <w:rFonts w:ascii="MS Gothic" w:eastAsia="MS Gothic" w:hAnsi="MS Gothic" w:cs="Arial"/>
              <w:b/>
              <w:sz w:val="22"/>
              <w:szCs w:val="22"/>
            </w:rPr>
            <w:t>X</w:t>
          </w:r>
          <w:r w:rsidR="00825C63">
            <w:rPr>
              <w:rFonts w:ascii="MS Gothic" w:eastAsia="MS Gothic" w:hAnsi="MS Gothic" w:cs="Arial"/>
              <w:b/>
              <w:sz w:val="22"/>
              <w:szCs w:val="22"/>
            </w:rPr>
            <w:t xml:space="preserve"> </w:t>
          </w:r>
        </w:sdtContent>
      </w:sdt>
      <w:r w:rsidR="003B3229">
        <w:rPr>
          <w:rFonts w:ascii="Arial" w:hAnsi="Arial" w:cs="Arial"/>
          <w:sz w:val="24"/>
          <w:szCs w:val="24"/>
        </w:rPr>
        <w:t xml:space="preserve">Ospedale F. </w:t>
      </w:r>
      <w:r w:rsidR="003B3229">
        <w:rPr>
          <w:rFonts w:ascii="Arial" w:hAnsi="Arial" w:cs="Arial"/>
          <w:b/>
          <w:sz w:val="24"/>
          <w:szCs w:val="24"/>
        </w:rPr>
        <w:t>Busonera</w:t>
      </w:r>
      <w:r w:rsidR="003B3229">
        <w:rPr>
          <w:rFonts w:ascii="Arial" w:hAnsi="Arial" w:cs="Arial"/>
          <w:sz w:val="24"/>
          <w:szCs w:val="24"/>
        </w:rPr>
        <w:t xml:space="preserve"> Via Gattamelata 64, CAP 35128 Padova – Medicina Nucleare</w:t>
      </w:r>
    </w:p>
    <w:p w:rsidR="002C693B" w:rsidRPr="002F2B14" w:rsidRDefault="00BA3798" w:rsidP="00CA7C55">
      <w:pPr>
        <w:jc w:val="both"/>
      </w:pPr>
      <w:sdt>
        <w:sdtPr>
          <w:id w:val="-1724592606"/>
        </w:sdtPr>
        <w:sdtEndPr/>
        <w:sdtContent>
          <w:r w:rsidR="00F02DF6">
            <w:rPr>
              <w:rFonts w:ascii="MS Gothic" w:eastAsia="MS Gothic" w:hAnsi="MS Gothic" w:cs="Arial"/>
              <w:sz w:val="22"/>
              <w:szCs w:val="22"/>
            </w:rPr>
            <w:t>☐</w:t>
          </w:r>
        </w:sdtContent>
      </w:sdt>
      <w:r w:rsidR="003B3229" w:rsidRPr="002F2B14">
        <w:rPr>
          <w:rFonts w:ascii="Arial" w:hAnsi="Arial" w:cs="Arial"/>
          <w:b/>
          <w:sz w:val="24"/>
          <w:szCs w:val="24"/>
        </w:rPr>
        <w:t xml:space="preserve"> Palazzina Radioterapia</w:t>
      </w:r>
      <w:r w:rsidR="003B3229" w:rsidRPr="002F2B14">
        <w:rPr>
          <w:rFonts w:ascii="Arial" w:hAnsi="Arial" w:cs="Arial"/>
          <w:sz w:val="24"/>
          <w:szCs w:val="24"/>
        </w:rPr>
        <w:t xml:space="preserve"> Via Giustiniani 2, CAP 35128 Padova</w:t>
      </w:r>
    </w:p>
    <w:p w:rsidR="002C693B" w:rsidRDefault="00BA3798" w:rsidP="00CA7C55">
      <w:pPr>
        <w:jc w:val="both"/>
      </w:pPr>
      <w:sdt>
        <w:sdtPr>
          <w:id w:val="1147869848"/>
        </w:sdtPr>
        <w:sdtEndPr/>
        <w:sdtContent>
          <w:r w:rsidR="00F02DF6">
            <w:rPr>
              <w:rFonts w:ascii="MS Gothic" w:eastAsia="MS Gothic" w:hAnsi="MS Gothic" w:cs="Arial"/>
              <w:sz w:val="22"/>
              <w:szCs w:val="22"/>
            </w:rPr>
            <w:t>☐</w:t>
          </w:r>
        </w:sdtContent>
      </w:sdt>
      <w:r w:rsidR="003B3229" w:rsidRPr="002F2B14">
        <w:rPr>
          <w:rFonts w:ascii="Arial" w:hAnsi="Arial" w:cs="Arial"/>
          <w:b/>
          <w:bCs/>
          <w:sz w:val="24"/>
          <w:szCs w:val="24"/>
        </w:rPr>
        <w:t xml:space="preserve"> </w:t>
      </w:r>
      <w:r w:rsidR="003B3229" w:rsidRPr="002F2B14">
        <w:rPr>
          <w:rFonts w:ascii="Arial" w:hAnsi="Arial" w:cs="Arial"/>
          <w:sz w:val="24"/>
          <w:szCs w:val="24"/>
        </w:rPr>
        <w:t xml:space="preserve">Ospedali </w:t>
      </w:r>
      <w:r w:rsidR="003B3229" w:rsidRPr="002F2B14">
        <w:rPr>
          <w:rFonts w:ascii="Arial" w:hAnsi="Arial" w:cs="Arial"/>
          <w:b/>
          <w:sz w:val="24"/>
          <w:szCs w:val="24"/>
        </w:rPr>
        <w:t>Riuniti Padova Sud</w:t>
      </w:r>
      <w:r w:rsidR="003B3229" w:rsidRPr="002F2B14">
        <w:rPr>
          <w:rFonts w:ascii="Arial" w:hAnsi="Arial" w:cs="Arial"/>
          <w:sz w:val="24"/>
          <w:szCs w:val="24"/>
        </w:rPr>
        <w:t xml:space="preserve"> – Via Albere 30, CAP 35043 Schiavonia (PD</w:t>
      </w:r>
      <w:r w:rsidR="003B3229" w:rsidRPr="00825C63">
        <w:rPr>
          <w:rFonts w:ascii="Arial" w:hAnsi="Arial" w:cs="Arial"/>
          <w:sz w:val="24"/>
          <w:szCs w:val="24"/>
        </w:rPr>
        <w:t>)</w:t>
      </w:r>
    </w:p>
    <w:p w:rsidR="002C693B" w:rsidRDefault="002F2B14" w:rsidP="00CA7C55">
      <w:pPr>
        <w:jc w:val="both"/>
        <w:rPr>
          <w:rFonts w:ascii="Arial" w:hAnsi="Arial" w:cs="Arial"/>
          <w:sz w:val="24"/>
          <w:szCs w:val="24"/>
        </w:rPr>
      </w:pPr>
      <w:r w:rsidRPr="002F2B14">
        <w:rPr>
          <w:rFonts w:ascii="Arial" w:hAnsi="Arial" w:cs="Arial"/>
          <w:b/>
          <w:bCs/>
          <w:sz w:val="24"/>
          <w:szCs w:val="24"/>
        </w:rPr>
        <w:t>X</w:t>
      </w:r>
      <w:r>
        <w:rPr>
          <w:rFonts w:ascii="Arial" w:hAnsi="Arial" w:cs="Arial"/>
          <w:sz w:val="24"/>
          <w:szCs w:val="24"/>
        </w:rPr>
        <w:t xml:space="preserve"> </w:t>
      </w:r>
      <w:r w:rsidR="003B3229">
        <w:rPr>
          <w:rFonts w:ascii="Arial" w:hAnsi="Arial" w:cs="Arial"/>
          <w:sz w:val="24"/>
          <w:szCs w:val="24"/>
        </w:rPr>
        <w:t xml:space="preserve">Sede </w:t>
      </w:r>
      <w:r w:rsidR="003B3229">
        <w:rPr>
          <w:rFonts w:ascii="Arial" w:hAnsi="Arial" w:cs="Arial"/>
          <w:b/>
          <w:sz w:val="24"/>
          <w:szCs w:val="24"/>
        </w:rPr>
        <w:t>IOV Castelfranco Veneto</w:t>
      </w:r>
      <w:r w:rsidR="003B3229">
        <w:rPr>
          <w:rFonts w:ascii="Arial" w:hAnsi="Arial" w:cs="Arial"/>
          <w:sz w:val="24"/>
          <w:szCs w:val="24"/>
        </w:rPr>
        <w:t xml:space="preserve"> - Via dei Carpani 16/Z, CAP 31033 Treviso (TV)</w:t>
      </w:r>
      <w:r w:rsidR="00825C63" w:rsidRPr="00825C63">
        <w:rPr>
          <w:rFonts w:ascii="Arial" w:hAnsi="Arial" w:cs="Arial"/>
          <w:sz w:val="24"/>
          <w:szCs w:val="24"/>
        </w:rPr>
        <w:t xml:space="preserve"> </w:t>
      </w:r>
      <w:r w:rsidR="00825C63">
        <w:rPr>
          <w:rFonts w:ascii="Arial" w:hAnsi="Arial" w:cs="Arial"/>
          <w:sz w:val="24"/>
          <w:szCs w:val="24"/>
        </w:rPr>
        <w:t>– Medicina Nucleare</w:t>
      </w:r>
    </w:p>
    <w:p w:rsidR="00BC4499" w:rsidRDefault="00BC4499">
      <w:pPr>
        <w:rPr>
          <w:rFonts w:ascii="Arial" w:hAnsi="Arial" w:cs="Arial"/>
          <w:sz w:val="22"/>
          <w:szCs w:val="22"/>
        </w:rPr>
      </w:pPr>
    </w:p>
    <w:p w:rsidR="00BC4499" w:rsidRDefault="00BC4499">
      <w:pPr>
        <w:rPr>
          <w:rFonts w:ascii="Arial" w:hAnsi="Arial" w:cs="Arial"/>
          <w:sz w:val="22"/>
          <w:szCs w:val="22"/>
        </w:rPr>
      </w:pPr>
    </w:p>
    <w:p w:rsidR="002C693B" w:rsidRDefault="003B3229">
      <w:pPr>
        <w:rPr>
          <w:rFonts w:ascii="Arial" w:hAnsi="Arial" w:cs="Arial"/>
          <w:sz w:val="24"/>
          <w:szCs w:val="24"/>
        </w:rPr>
      </w:pPr>
      <w:r>
        <w:br w:type="page"/>
      </w:r>
    </w:p>
    <w:p w:rsidR="002C693B" w:rsidRDefault="002C693B">
      <w:pPr>
        <w:rPr>
          <w:rFonts w:ascii="Arial" w:hAnsi="Arial" w:cs="Arial"/>
          <w:sz w:val="24"/>
          <w:szCs w:val="24"/>
        </w:rPr>
      </w:pPr>
    </w:p>
    <w:p w:rsidR="002C693B" w:rsidRDefault="003B3229">
      <w:pPr>
        <w:rPr>
          <w:rFonts w:ascii="Arial" w:eastAsia="Arial" w:hAnsi="Arial" w:cs="Arial"/>
          <w:b/>
          <w:sz w:val="32"/>
          <w:szCs w:val="32"/>
        </w:rPr>
      </w:pPr>
      <w:r>
        <w:rPr>
          <w:rFonts w:ascii="Arial" w:eastAsia="Arial" w:hAnsi="Arial" w:cs="Arial"/>
          <w:b/>
          <w:sz w:val="32"/>
          <w:szCs w:val="32"/>
        </w:rPr>
        <w:t xml:space="preserve">Analisi dei rischi introdotti dall’interferenza tra le attività dello IOV e quelle specifiche dell’appalto </w:t>
      </w:r>
    </w:p>
    <w:p w:rsidR="002C693B" w:rsidRDefault="002C693B">
      <w:pPr>
        <w:rPr>
          <w:rFonts w:ascii="Arial" w:hAnsi="Arial" w:cs="Arial"/>
          <w:sz w:val="24"/>
          <w:szCs w:val="24"/>
        </w:rPr>
      </w:pPr>
    </w:p>
    <w:p w:rsidR="002C693B" w:rsidRDefault="002C693B">
      <w:pPr>
        <w:rPr>
          <w:rFonts w:ascii="Arial" w:hAnsi="Arial" w:cs="Arial"/>
          <w:sz w:val="24"/>
          <w:szCs w:val="24"/>
        </w:rPr>
      </w:pPr>
    </w:p>
    <w:p w:rsidR="002C693B" w:rsidRDefault="003B3229">
      <w:pPr>
        <w:rPr>
          <w:rFonts w:ascii="Arial" w:hAnsi="Arial" w:cs="Arial"/>
          <w:sz w:val="24"/>
          <w:szCs w:val="24"/>
        </w:rPr>
      </w:pPr>
      <w:r>
        <w:rPr>
          <w:rFonts w:ascii="Arial" w:hAnsi="Arial" w:cs="Arial"/>
          <w:sz w:val="24"/>
          <w:szCs w:val="24"/>
        </w:rPr>
        <w:t>Le possibili situazioni di interferenza connesse allo specifico appalto possono essere generate da:</w:t>
      </w:r>
    </w:p>
    <w:p w:rsidR="002C693B" w:rsidRDefault="002C693B">
      <w:pPr>
        <w:rPr>
          <w:rFonts w:ascii="Arial" w:hAnsi="Arial" w:cs="Arial"/>
          <w:sz w:val="24"/>
          <w:szCs w:val="24"/>
        </w:rPr>
      </w:pPr>
    </w:p>
    <w:tbl>
      <w:tblPr>
        <w:tblStyle w:val="Grigliatabella"/>
        <w:tblW w:w="9602" w:type="dxa"/>
        <w:tblInd w:w="360" w:type="dxa"/>
        <w:tblLook w:val="04A0" w:firstRow="1" w:lastRow="0" w:firstColumn="1" w:lastColumn="0" w:noHBand="0" w:noVBand="1"/>
      </w:tblPr>
      <w:tblGrid>
        <w:gridCol w:w="475"/>
        <w:gridCol w:w="475"/>
        <w:gridCol w:w="8652"/>
      </w:tblGrid>
      <w:tr w:rsidR="002C693B" w:rsidTr="00BC4499">
        <w:tc>
          <w:tcPr>
            <w:tcW w:w="475" w:type="dxa"/>
            <w:shd w:val="clear" w:color="auto" w:fill="auto"/>
            <w:vAlign w:val="center"/>
          </w:tcPr>
          <w:p w:rsidR="002C693B" w:rsidRDefault="00BC4499" w:rsidP="00BC4499">
            <w:pPr>
              <w:jc w:val="center"/>
            </w:pPr>
            <w:r w:rsidRPr="00BC4499">
              <w:rPr>
                <w:rFonts w:ascii="MS Gothic" w:eastAsia="MS Gothic" w:hAnsi="MS Gothic" w:cs="MS Gothic"/>
                <w:b/>
                <w:sz w:val="24"/>
              </w:rPr>
              <w:t>X</w:t>
            </w:r>
          </w:p>
        </w:tc>
        <w:tc>
          <w:tcPr>
            <w:tcW w:w="9127" w:type="dxa"/>
            <w:gridSpan w:val="2"/>
            <w:shd w:val="clear" w:color="auto" w:fill="auto"/>
            <w:vAlign w:val="center"/>
          </w:tcPr>
          <w:p w:rsidR="002C693B" w:rsidRDefault="003B3229">
            <w:pPr>
              <w:rPr>
                <w:rFonts w:ascii="Arial" w:hAnsi="Arial" w:cs="Arial"/>
              </w:rPr>
            </w:pPr>
            <w:r>
              <w:rPr>
                <w:rFonts w:ascii="Arial" w:hAnsi="Arial" w:cs="Arial"/>
                <w:b/>
              </w:rPr>
              <w:t>luoghi di lavoro</w:t>
            </w:r>
            <w:r>
              <w:rPr>
                <w:rFonts w:ascii="Arial" w:hAnsi="Arial" w:cs="Arial"/>
              </w:rPr>
              <w:t xml:space="preserve"> al cui interno saranno eseguite le attività, caratterizzate da rischi specifici:</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3B3229" w:rsidP="00BC4499">
            <w:pPr>
              <w:jc w:val="center"/>
              <w:rPr>
                <w:rFonts w:ascii="Arial" w:hAnsi="Arial" w:cs="Arial"/>
                <w:sz w:val="22"/>
                <w:szCs w:val="22"/>
              </w:rPr>
            </w:pPr>
            <w:r>
              <w:rPr>
                <w:rFonts w:ascii="MS Gothic" w:eastAsia="MS Gothic" w:hAnsi="MS Gothic" w:cs="Arial"/>
                <w:sz w:val="22"/>
                <w:szCs w:val="22"/>
              </w:rPr>
              <w:t>☐</w:t>
            </w:r>
          </w:p>
        </w:tc>
        <w:tc>
          <w:tcPr>
            <w:tcW w:w="8652" w:type="dxa"/>
            <w:shd w:val="clear" w:color="auto" w:fill="auto"/>
            <w:vAlign w:val="center"/>
          </w:tcPr>
          <w:p w:rsidR="002C693B" w:rsidRDefault="003B3229">
            <w:pPr>
              <w:rPr>
                <w:rFonts w:ascii="Arial" w:hAnsi="Arial" w:cs="Arial"/>
              </w:rPr>
            </w:pPr>
            <w:r>
              <w:rPr>
                <w:rFonts w:ascii="Arial" w:hAnsi="Arial" w:cs="Arial"/>
              </w:rPr>
              <w:t>degenze ordinarie</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3B3229" w:rsidP="00BC4499">
            <w:pPr>
              <w:jc w:val="center"/>
              <w:rPr>
                <w:rFonts w:ascii="Arial" w:hAnsi="Arial" w:cs="Arial"/>
                <w:sz w:val="22"/>
                <w:szCs w:val="22"/>
              </w:rPr>
            </w:pPr>
            <w:r>
              <w:rPr>
                <w:rFonts w:ascii="MS Gothic" w:eastAsia="MS Gothic" w:hAnsi="MS Gothic" w:cs="Arial"/>
                <w:sz w:val="22"/>
                <w:szCs w:val="22"/>
              </w:rPr>
              <w:t>☐</w:t>
            </w:r>
          </w:p>
        </w:tc>
        <w:tc>
          <w:tcPr>
            <w:tcW w:w="8652" w:type="dxa"/>
            <w:shd w:val="clear" w:color="auto" w:fill="auto"/>
            <w:vAlign w:val="center"/>
          </w:tcPr>
          <w:p w:rsidR="002C693B" w:rsidRDefault="003B3229">
            <w:pPr>
              <w:rPr>
                <w:rFonts w:ascii="Arial" w:hAnsi="Arial" w:cs="Arial"/>
              </w:rPr>
            </w:pPr>
            <w:r>
              <w:rPr>
                <w:rFonts w:ascii="Arial" w:hAnsi="Arial" w:cs="Arial"/>
              </w:rPr>
              <w:t>degenze in isolamento</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3B3229" w:rsidP="00BC4499">
            <w:pPr>
              <w:jc w:val="center"/>
              <w:rPr>
                <w:rFonts w:ascii="Arial" w:hAnsi="Arial" w:cs="Arial"/>
                <w:sz w:val="22"/>
                <w:szCs w:val="22"/>
              </w:rPr>
            </w:pPr>
            <w:r>
              <w:rPr>
                <w:rFonts w:ascii="MS Gothic" w:eastAsia="MS Gothic" w:hAnsi="MS Gothic" w:cs="Arial"/>
                <w:sz w:val="22"/>
                <w:szCs w:val="22"/>
              </w:rPr>
              <w:t>☐</w:t>
            </w:r>
          </w:p>
        </w:tc>
        <w:tc>
          <w:tcPr>
            <w:tcW w:w="8652" w:type="dxa"/>
            <w:shd w:val="clear" w:color="auto" w:fill="auto"/>
            <w:vAlign w:val="center"/>
          </w:tcPr>
          <w:p w:rsidR="002C693B" w:rsidRDefault="003B3229">
            <w:pPr>
              <w:rPr>
                <w:rFonts w:ascii="Arial" w:hAnsi="Arial" w:cs="Arial"/>
              </w:rPr>
            </w:pPr>
            <w:r>
              <w:rPr>
                <w:rFonts w:ascii="Arial" w:hAnsi="Arial" w:cs="Arial"/>
              </w:rPr>
              <w:t>degenze post trattamento con radioisotopi</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3B3229" w:rsidP="00BC4499">
            <w:pPr>
              <w:jc w:val="center"/>
              <w:rPr>
                <w:rFonts w:ascii="Arial" w:hAnsi="Arial" w:cs="Arial"/>
                <w:sz w:val="22"/>
                <w:szCs w:val="22"/>
              </w:rPr>
            </w:pPr>
            <w:r>
              <w:rPr>
                <w:rFonts w:ascii="MS Gothic" w:eastAsia="MS Gothic" w:hAnsi="MS Gothic" w:cs="Arial"/>
                <w:sz w:val="22"/>
                <w:szCs w:val="22"/>
              </w:rPr>
              <w:t>☐</w:t>
            </w:r>
          </w:p>
        </w:tc>
        <w:tc>
          <w:tcPr>
            <w:tcW w:w="8652" w:type="dxa"/>
            <w:shd w:val="clear" w:color="auto" w:fill="auto"/>
            <w:vAlign w:val="center"/>
          </w:tcPr>
          <w:p w:rsidR="002C693B" w:rsidRDefault="003B3229">
            <w:pPr>
              <w:rPr>
                <w:rFonts w:ascii="Arial" w:hAnsi="Arial" w:cs="Arial"/>
              </w:rPr>
            </w:pPr>
            <w:r>
              <w:rPr>
                <w:rFonts w:ascii="Arial" w:hAnsi="Arial" w:cs="Arial"/>
              </w:rPr>
              <w:t>Laboratori</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BC4499" w:rsidP="00BC4499">
            <w:pPr>
              <w:jc w:val="center"/>
            </w:pPr>
            <w:r w:rsidRPr="00BC4499">
              <w:rPr>
                <w:rFonts w:ascii="MS Gothic" w:eastAsia="MS Gothic" w:hAnsi="MS Gothic" w:cs="MS Gothic"/>
                <w:b/>
                <w:sz w:val="24"/>
              </w:rPr>
              <w:t>X</w:t>
            </w:r>
          </w:p>
        </w:tc>
        <w:tc>
          <w:tcPr>
            <w:tcW w:w="8652" w:type="dxa"/>
            <w:shd w:val="clear" w:color="auto" w:fill="auto"/>
            <w:vAlign w:val="center"/>
          </w:tcPr>
          <w:p w:rsidR="002C693B" w:rsidRDefault="003B3229">
            <w:pPr>
              <w:rPr>
                <w:rFonts w:ascii="Arial" w:hAnsi="Arial" w:cs="Arial"/>
              </w:rPr>
            </w:pPr>
            <w:r>
              <w:rPr>
                <w:rFonts w:ascii="Arial" w:hAnsi="Arial" w:cs="Arial"/>
              </w:rPr>
              <w:t>Ambulatori</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3B3229" w:rsidP="00BC4499">
            <w:pPr>
              <w:jc w:val="center"/>
              <w:rPr>
                <w:rFonts w:ascii="Arial" w:hAnsi="Arial" w:cs="Arial"/>
                <w:sz w:val="22"/>
                <w:szCs w:val="22"/>
              </w:rPr>
            </w:pPr>
            <w:r>
              <w:rPr>
                <w:rFonts w:ascii="MS Gothic" w:eastAsia="MS Gothic" w:hAnsi="MS Gothic" w:cs="Arial"/>
                <w:sz w:val="22"/>
                <w:szCs w:val="22"/>
              </w:rPr>
              <w:t>☐</w:t>
            </w:r>
          </w:p>
        </w:tc>
        <w:tc>
          <w:tcPr>
            <w:tcW w:w="8652" w:type="dxa"/>
            <w:shd w:val="clear" w:color="auto" w:fill="auto"/>
            <w:vAlign w:val="center"/>
          </w:tcPr>
          <w:p w:rsidR="002C693B" w:rsidRDefault="003B3229">
            <w:pPr>
              <w:rPr>
                <w:rFonts w:ascii="Arial" w:hAnsi="Arial" w:cs="Arial"/>
              </w:rPr>
            </w:pPr>
            <w:r>
              <w:rPr>
                <w:rFonts w:ascii="Arial" w:hAnsi="Arial" w:cs="Arial"/>
              </w:rPr>
              <w:t>blocchi operatori</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3B3229" w:rsidP="00BC4499">
            <w:pPr>
              <w:jc w:val="center"/>
              <w:rPr>
                <w:rFonts w:ascii="Arial" w:hAnsi="Arial" w:cs="Arial"/>
                <w:sz w:val="22"/>
                <w:szCs w:val="22"/>
              </w:rPr>
            </w:pPr>
            <w:r>
              <w:rPr>
                <w:rFonts w:ascii="MS Gothic" w:eastAsia="MS Gothic" w:hAnsi="MS Gothic" w:cs="Arial"/>
                <w:sz w:val="22"/>
                <w:szCs w:val="22"/>
              </w:rPr>
              <w:t>☐</w:t>
            </w:r>
          </w:p>
        </w:tc>
        <w:tc>
          <w:tcPr>
            <w:tcW w:w="8652" w:type="dxa"/>
            <w:shd w:val="clear" w:color="auto" w:fill="auto"/>
            <w:vAlign w:val="center"/>
          </w:tcPr>
          <w:p w:rsidR="002C693B" w:rsidRDefault="003B3229">
            <w:pPr>
              <w:rPr>
                <w:rFonts w:ascii="Arial" w:hAnsi="Arial" w:cs="Arial"/>
              </w:rPr>
            </w:pPr>
            <w:r>
              <w:rPr>
                <w:rFonts w:ascii="Arial" w:hAnsi="Arial" w:cs="Arial"/>
              </w:rPr>
              <w:t xml:space="preserve">locali di diagnostica </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BC4499" w:rsidP="00BC4499">
            <w:pPr>
              <w:jc w:val="center"/>
            </w:pPr>
            <w:r w:rsidRPr="00BC4499">
              <w:rPr>
                <w:rFonts w:ascii="MS Gothic" w:eastAsia="MS Gothic" w:hAnsi="MS Gothic" w:cs="MS Gothic"/>
                <w:b/>
                <w:sz w:val="24"/>
              </w:rPr>
              <w:t>X</w:t>
            </w:r>
          </w:p>
        </w:tc>
        <w:tc>
          <w:tcPr>
            <w:tcW w:w="8652" w:type="dxa"/>
            <w:shd w:val="clear" w:color="auto" w:fill="auto"/>
            <w:vAlign w:val="center"/>
          </w:tcPr>
          <w:p w:rsidR="002C693B" w:rsidRDefault="003B3229">
            <w:pPr>
              <w:rPr>
                <w:rFonts w:ascii="Arial" w:hAnsi="Arial" w:cs="Arial"/>
              </w:rPr>
            </w:pPr>
            <w:r>
              <w:rPr>
                <w:rFonts w:ascii="Arial" w:hAnsi="Arial" w:cs="Arial"/>
              </w:rPr>
              <w:t>locali di manipolazione di sostanze radioattive</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3B3229" w:rsidP="00BC4499">
            <w:pPr>
              <w:jc w:val="center"/>
              <w:rPr>
                <w:rFonts w:ascii="Arial" w:hAnsi="Arial" w:cs="Arial"/>
                <w:sz w:val="22"/>
                <w:szCs w:val="22"/>
              </w:rPr>
            </w:pPr>
            <w:r>
              <w:rPr>
                <w:rFonts w:ascii="MS Gothic" w:eastAsia="MS Gothic" w:hAnsi="MS Gothic" w:cs="Arial"/>
                <w:sz w:val="22"/>
                <w:szCs w:val="22"/>
              </w:rPr>
              <w:t>☐</w:t>
            </w:r>
          </w:p>
        </w:tc>
        <w:tc>
          <w:tcPr>
            <w:tcW w:w="8652" w:type="dxa"/>
            <w:shd w:val="clear" w:color="auto" w:fill="auto"/>
            <w:vAlign w:val="center"/>
          </w:tcPr>
          <w:p w:rsidR="002C693B" w:rsidRDefault="003B3229">
            <w:pPr>
              <w:rPr>
                <w:rFonts w:ascii="Arial" w:hAnsi="Arial" w:cs="Arial"/>
              </w:rPr>
            </w:pPr>
            <w:r>
              <w:rPr>
                <w:rFonts w:ascii="Arial" w:hAnsi="Arial" w:cs="Arial"/>
              </w:rPr>
              <w:t>sale lavaggio/disinfezione/sterilizzazione</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3B3229" w:rsidP="00BC4499">
            <w:pPr>
              <w:jc w:val="center"/>
              <w:rPr>
                <w:rFonts w:ascii="Arial" w:hAnsi="Arial" w:cs="Arial"/>
                <w:sz w:val="22"/>
                <w:szCs w:val="22"/>
              </w:rPr>
            </w:pPr>
            <w:r>
              <w:rPr>
                <w:rFonts w:ascii="MS Gothic" w:eastAsia="MS Gothic" w:hAnsi="MS Gothic" w:cs="Arial"/>
                <w:sz w:val="22"/>
                <w:szCs w:val="22"/>
              </w:rPr>
              <w:t>☐</w:t>
            </w:r>
          </w:p>
        </w:tc>
        <w:tc>
          <w:tcPr>
            <w:tcW w:w="8652" w:type="dxa"/>
            <w:shd w:val="clear" w:color="auto" w:fill="auto"/>
            <w:vAlign w:val="center"/>
          </w:tcPr>
          <w:p w:rsidR="002C693B" w:rsidRDefault="003B3229">
            <w:pPr>
              <w:rPr>
                <w:rFonts w:ascii="Arial" w:hAnsi="Arial" w:cs="Arial"/>
              </w:rPr>
            </w:pPr>
            <w:r>
              <w:rPr>
                <w:rFonts w:ascii="Arial" w:hAnsi="Arial" w:cs="Arial"/>
              </w:rPr>
              <w:t>studi medici senza attività sanitaria, uffici, biblioteche</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3B3229" w:rsidP="00BC4499">
            <w:pPr>
              <w:jc w:val="center"/>
              <w:rPr>
                <w:rFonts w:ascii="Arial" w:hAnsi="Arial" w:cs="Arial"/>
                <w:sz w:val="22"/>
                <w:szCs w:val="22"/>
              </w:rPr>
            </w:pPr>
            <w:r>
              <w:rPr>
                <w:rFonts w:ascii="MS Gothic" w:eastAsia="MS Gothic" w:hAnsi="MS Gothic" w:cs="Arial"/>
                <w:sz w:val="22"/>
                <w:szCs w:val="22"/>
              </w:rPr>
              <w:t>☐</w:t>
            </w:r>
          </w:p>
        </w:tc>
        <w:tc>
          <w:tcPr>
            <w:tcW w:w="8652" w:type="dxa"/>
            <w:shd w:val="clear" w:color="auto" w:fill="auto"/>
            <w:vAlign w:val="center"/>
          </w:tcPr>
          <w:p w:rsidR="002C693B" w:rsidRDefault="003B3229">
            <w:pPr>
              <w:rPr>
                <w:rFonts w:ascii="Arial" w:hAnsi="Arial" w:cs="Arial"/>
              </w:rPr>
            </w:pPr>
            <w:r>
              <w:rPr>
                <w:rFonts w:ascii="Arial" w:hAnsi="Arial" w:cs="Arial"/>
              </w:rPr>
              <w:t>aule</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BC4499" w:rsidP="00BC4499">
            <w:pPr>
              <w:jc w:val="center"/>
            </w:pPr>
            <w:r w:rsidRPr="00BC4499">
              <w:rPr>
                <w:rFonts w:ascii="MS Gothic" w:eastAsia="MS Gothic" w:hAnsi="MS Gothic" w:cs="MS Gothic"/>
                <w:b/>
                <w:sz w:val="24"/>
              </w:rPr>
              <w:t>X</w:t>
            </w:r>
          </w:p>
        </w:tc>
        <w:tc>
          <w:tcPr>
            <w:tcW w:w="8652" w:type="dxa"/>
            <w:shd w:val="clear" w:color="auto" w:fill="auto"/>
            <w:vAlign w:val="center"/>
          </w:tcPr>
          <w:p w:rsidR="002C693B" w:rsidRDefault="003B3229">
            <w:pPr>
              <w:rPr>
                <w:rFonts w:ascii="Arial" w:hAnsi="Arial" w:cs="Arial"/>
              </w:rPr>
            </w:pPr>
            <w:r>
              <w:rPr>
                <w:rFonts w:ascii="Arial" w:hAnsi="Arial" w:cs="Arial"/>
              </w:rPr>
              <w:t>aree comuni e di collegamento</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3B3229" w:rsidP="00BC4499">
            <w:pPr>
              <w:jc w:val="center"/>
              <w:rPr>
                <w:rFonts w:ascii="Arial" w:hAnsi="Arial" w:cs="Arial"/>
                <w:sz w:val="22"/>
                <w:szCs w:val="22"/>
              </w:rPr>
            </w:pPr>
            <w:r>
              <w:rPr>
                <w:rFonts w:ascii="MS Gothic" w:eastAsia="MS Gothic" w:hAnsi="MS Gothic" w:cs="Arial"/>
                <w:sz w:val="22"/>
                <w:szCs w:val="22"/>
              </w:rPr>
              <w:t>☐</w:t>
            </w:r>
          </w:p>
        </w:tc>
        <w:tc>
          <w:tcPr>
            <w:tcW w:w="8652" w:type="dxa"/>
            <w:shd w:val="clear" w:color="auto" w:fill="auto"/>
            <w:vAlign w:val="center"/>
          </w:tcPr>
          <w:p w:rsidR="002C693B" w:rsidRDefault="003B3229">
            <w:pPr>
              <w:rPr>
                <w:rFonts w:ascii="Arial" w:hAnsi="Arial" w:cs="Arial"/>
              </w:rPr>
            </w:pPr>
            <w:r>
              <w:rPr>
                <w:rFonts w:ascii="Arial" w:hAnsi="Arial" w:cs="Arial"/>
              </w:rPr>
              <w:t>locali tecnici</w:t>
            </w:r>
          </w:p>
        </w:tc>
      </w:tr>
      <w:tr w:rsidR="002C693B" w:rsidTr="00BC4499">
        <w:tc>
          <w:tcPr>
            <w:tcW w:w="475" w:type="dxa"/>
            <w:shd w:val="clear" w:color="auto" w:fill="auto"/>
            <w:vAlign w:val="center"/>
          </w:tcPr>
          <w:p w:rsidR="002C693B" w:rsidRDefault="002C693B">
            <w:pPr>
              <w:rPr>
                <w:rFonts w:ascii="Arial" w:hAnsi="Arial" w:cs="Arial"/>
                <w:szCs w:val="36"/>
              </w:rPr>
            </w:pPr>
          </w:p>
        </w:tc>
        <w:tc>
          <w:tcPr>
            <w:tcW w:w="475" w:type="dxa"/>
            <w:shd w:val="clear" w:color="auto" w:fill="auto"/>
            <w:vAlign w:val="center"/>
          </w:tcPr>
          <w:p w:rsidR="002C693B" w:rsidRDefault="003B3229" w:rsidP="00BC4499">
            <w:pPr>
              <w:jc w:val="center"/>
              <w:rPr>
                <w:rFonts w:ascii="Arial" w:hAnsi="Arial" w:cs="Arial"/>
                <w:sz w:val="22"/>
                <w:szCs w:val="22"/>
              </w:rPr>
            </w:pPr>
            <w:r>
              <w:rPr>
                <w:rFonts w:ascii="MS Gothic" w:eastAsia="MS Gothic" w:hAnsi="MS Gothic" w:cs="Arial"/>
                <w:sz w:val="22"/>
                <w:szCs w:val="22"/>
              </w:rPr>
              <w:t>☐</w:t>
            </w:r>
          </w:p>
        </w:tc>
        <w:tc>
          <w:tcPr>
            <w:tcW w:w="8652" w:type="dxa"/>
            <w:shd w:val="clear" w:color="auto" w:fill="auto"/>
            <w:vAlign w:val="center"/>
          </w:tcPr>
          <w:p w:rsidR="002C693B" w:rsidRDefault="003B3229">
            <w:pPr>
              <w:rPr>
                <w:rFonts w:ascii="Arial" w:hAnsi="Arial" w:cs="Arial"/>
              </w:rPr>
            </w:pPr>
            <w:r>
              <w:rPr>
                <w:rFonts w:ascii="Arial" w:hAnsi="Arial" w:cs="Arial"/>
              </w:rPr>
              <w:t>depositi</w:t>
            </w:r>
          </w:p>
        </w:tc>
      </w:tr>
      <w:tr w:rsidR="002C693B" w:rsidTr="00BC4499">
        <w:tc>
          <w:tcPr>
            <w:tcW w:w="475" w:type="dxa"/>
            <w:shd w:val="clear" w:color="auto" w:fill="auto"/>
            <w:vAlign w:val="center"/>
          </w:tcPr>
          <w:p w:rsidR="002C693B" w:rsidRDefault="002C693B">
            <w:pPr>
              <w:rPr>
                <w:rFonts w:ascii="Arial" w:hAnsi="Arial" w:cs="Arial"/>
              </w:rPr>
            </w:pPr>
          </w:p>
        </w:tc>
        <w:tc>
          <w:tcPr>
            <w:tcW w:w="475" w:type="dxa"/>
            <w:shd w:val="clear" w:color="auto" w:fill="auto"/>
            <w:vAlign w:val="center"/>
          </w:tcPr>
          <w:p w:rsidR="002C693B" w:rsidRDefault="003B3229" w:rsidP="00BC4499">
            <w:pPr>
              <w:jc w:val="center"/>
            </w:pPr>
            <w:r>
              <w:rPr>
                <w:rFonts w:ascii="MS Gothic" w:eastAsia="MS Gothic" w:hAnsi="MS Gothic" w:cs="MS Gothic" w:hint="eastAsia"/>
                <w:sz w:val="22"/>
                <w:szCs w:val="22"/>
              </w:rPr>
              <w:t>□</w:t>
            </w:r>
          </w:p>
        </w:tc>
        <w:tc>
          <w:tcPr>
            <w:tcW w:w="8652" w:type="dxa"/>
            <w:shd w:val="clear" w:color="auto" w:fill="auto"/>
            <w:vAlign w:val="center"/>
          </w:tcPr>
          <w:p w:rsidR="002C693B" w:rsidRDefault="003B3229">
            <w:r>
              <w:rPr>
                <w:rFonts w:ascii="Arial" w:hAnsi="Arial" w:cs="Arial"/>
              </w:rPr>
              <w:t>spazi confinati</w:t>
            </w:r>
          </w:p>
        </w:tc>
      </w:tr>
      <w:tr w:rsidR="002C693B" w:rsidTr="00BC4499">
        <w:tc>
          <w:tcPr>
            <w:tcW w:w="475" w:type="dxa"/>
            <w:shd w:val="clear" w:color="auto" w:fill="auto"/>
            <w:vAlign w:val="center"/>
          </w:tcPr>
          <w:p w:rsidR="002C693B" w:rsidRDefault="002C693B">
            <w:pPr>
              <w:rPr>
                <w:rFonts w:ascii="Arial" w:hAnsi="Arial" w:cs="Arial"/>
              </w:rPr>
            </w:pPr>
          </w:p>
        </w:tc>
        <w:tc>
          <w:tcPr>
            <w:tcW w:w="475" w:type="dxa"/>
            <w:shd w:val="clear" w:color="auto" w:fill="auto"/>
            <w:vAlign w:val="center"/>
          </w:tcPr>
          <w:p w:rsidR="002C693B" w:rsidRDefault="00BC4499" w:rsidP="00BC4499">
            <w:pPr>
              <w:jc w:val="center"/>
            </w:pPr>
            <w:r w:rsidRPr="00BC4499">
              <w:rPr>
                <w:rFonts w:ascii="MS Gothic" w:eastAsia="MS Gothic" w:hAnsi="MS Gothic" w:cs="MS Gothic"/>
                <w:b/>
                <w:sz w:val="24"/>
              </w:rPr>
              <w:t>X</w:t>
            </w:r>
          </w:p>
        </w:tc>
        <w:tc>
          <w:tcPr>
            <w:tcW w:w="8652" w:type="dxa"/>
            <w:shd w:val="clear" w:color="auto" w:fill="auto"/>
            <w:vAlign w:val="center"/>
          </w:tcPr>
          <w:p w:rsidR="002C693B" w:rsidRDefault="003B3229">
            <w:pPr>
              <w:rPr>
                <w:rFonts w:ascii="Arial" w:hAnsi="Arial" w:cs="Arial"/>
              </w:rPr>
            </w:pPr>
            <w:r>
              <w:rPr>
                <w:rFonts w:ascii="Arial" w:hAnsi="Arial" w:cs="Arial"/>
              </w:rPr>
              <w:t>aree esterne, parcheggi</w:t>
            </w:r>
          </w:p>
        </w:tc>
      </w:tr>
      <w:tr w:rsidR="002C693B" w:rsidTr="00BC4499">
        <w:tc>
          <w:tcPr>
            <w:tcW w:w="475" w:type="dxa"/>
            <w:shd w:val="clear" w:color="auto" w:fill="auto"/>
            <w:vAlign w:val="center"/>
          </w:tcPr>
          <w:p w:rsidR="002C693B" w:rsidRPr="00BC4499" w:rsidRDefault="003B3229" w:rsidP="00BC4499">
            <w:pPr>
              <w:jc w:val="center"/>
              <w:rPr>
                <w:b/>
                <w:sz w:val="24"/>
              </w:rPr>
            </w:pPr>
            <w:r w:rsidRPr="00BC4499">
              <w:rPr>
                <w:rFonts w:ascii="MS Gothic" w:eastAsia="MS Gothic" w:hAnsi="MS Gothic" w:cs="MS Gothic"/>
                <w:b/>
                <w:sz w:val="24"/>
              </w:rPr>
              <w:t>X</w:t>
            </w:r>
          </w:p>
        </w:tc>
        <w:tc>
          <w:tcPr>
            <w:tcW w:w="9127" w:type="dxa"/>
            <w:gridSpan w:val="2"/>
            <w:shd w:val="clear" w:color="auto" w:fill="auto"/>
            <w:vAlign w:val="center"/>
          </w:tcPr>
          <w:p w:rsidR="002C693B" w:rsidRDefault="003B3229">
            <w:pPr>
              <w:rPr>
                <w:rFonts w:ascii="Arial" w:hAnsi="Arial" w:cs="Arial"/>
              </w:rPr>
            </w:pPr>
            <w:r>
              <w:rPr>
                <w:rFonts w:ascii="Arial" w:hAnsi="Arial" w:cs="Arial"/>
              </w:rPr>
              <w:t>esecuzione durante l’orario di lavoro del personale dello IOV</w:t>
            </w:r>
          </w:p>
        </w:tc>
      </w:tr>
      <w:tr w:rsidR="002C693B" w:rsidTr="00BC4499">
        <w:tc>
          <w:tcPr>
            <w:tcW w:w="475" w:type="dxa"/>
            <w:shd w:val="clear" w:color="auto" w:fill="auto"/>
            <w:vAlign w:val="center"/>
          </w:tcPr>
          <w:p w:rsidR="002C693B" w:rsidRPr="00BC4499" w:rsidRDefault="003B3229" w:rsidP="00BC4499">
            <w:pPr>
              <w:jc w:val="center"/>
              <w:rPr>
                <w:b/>
                <w:sz w:val="24"/>
              </w:rPr>
            </w:pPr>
            <w:r w:rsidRPr="00BC4499">
              <w:rPr>
                <w:rFonts w:ascii="MS Gothic" w:eastAsia="MS Gothic" w:hAnsi="MS Gothic" w:cs="MS Gothic"/>
                <w:b/>
                <w:sz w:val="24"/>
              </w:rPr>
              <w:t>X</w:t>
            </w:r>
          </w:p>
        </w:tc>
        <w:tc>
          <w:tcPr>
            <w:tcW w:w="9127" w:type="dxa"/>
            <w:gridSpan w:val="2"/>
            <w:shd w:val="clear" w:color="auto" w:fill="auto"/>
            <w:vAlign w:val="center"/>
          </w:tcPr>
          <w:p w:rsidR="002C693B" w:rsidRDefault="003B3229">
            <w:pPr>
              <w:rPr>
                <w:rFonts w:ascii="Arial" w:hAnsi="Arial" w:cs="Arial"/>
              </w:rPr>
            </w:pPr>
            <w:r>
              <w:rPr>
                <w:rFonts w:ascii="Arial" w:hAnsi="Arial" w:cs="Arial"/>
              </w:rPr>
              <w:t>utilizzo di impianti e/o apparecchiature dello IOV (ascensori per raggiungere il piano)</w:t>
            </w:r>
          </w:p>
        </w:tc>
      </w:tr>
      <w:tr w:rsidR="002C693B" w:rsidTr="00BC4499">
        <w:tc>
          <w:tcPr>
            <w:tcW w:w="475" w:type="dxa"/>
            <w:shd w:val="clear" w:color="auto" w:fill="auto"/>
            <w:vAlign w:val="center"/>
          </w:tcPr>
          <w:p w:rsidR="002C693B" w:rsidRPr="00BC4499" w:rsidRDefault="003B3229" w:rsidP="00BC4499">
            <w:pPr>
              <w:jc w:val="center"/>
              <w:rPr>
                <w:b/>
                <w:sz w:val="24"/>
              </w:rPr>
            </w:pPr>
            <w:r w:rsidRPr="00BC4499">
              <w:rPr>
                <w:rFonts w:ascii="MS Gothic" w:eastAsia="MS Gothic" w:hAnsi="MS Gothic" w:cs="MS Gothic"/>
                <w:b/>
                <w:sz w:val="24"/>
              </w:rPr>
              <w:t>X</w:t>
            </w:r>
          </w:p>
        </w:tc>
        <w:tc>
          <w:tcPr>
            <w:tcW w:w="9127" w:type="dxa"/>
            <w:gridSpan w:val="2"/>
            <w:shd w:val="clear" w:color="auto" w:fill="auto"/>
            <w:vAlign w:val="center"/>
          </w:tcPr>
          <w:p w:rsidR="002C693B" w:rsidRDefault="003B3229">
            <w:pPr>
              <w:rPr>
                <w:rFonts w:ascii="Arial" w:hAnsi="Arial" w:cs="Arial"/>
              </w:rPr>
            </w:pPr>
            <w:r>
              <w:rPr>
                <w:rFonts w:ascii="Arial" w:hAnsi="Arial" w:cs="Arial"/>
              </w:rPr>
              <w:t>utilizzo di attrezzature o macchinari propri della ditta appaltatrice</w:t>
            </w:r>
          </w:p>
        </w:tc>
      </w:tr>
      <w:tr w:rsidR="002C693B" w:rsidTr="00BC4499">
        <w:tc>
          <w:tcPr>
            <w:tcW w:w="475" w:type="dxa"/>
            <w:shd w:val="clear" w:color="auto" w:fill="auto"/>
            <w:vAlign w:val="center"/>
          </w:tcPr>
          <w:p w:rsidR="002C693B" w:rsidRPr="00BC4499" w:rsidRDefault="005358C0" w:rsidP="00BC4499">
            <w:pPr>
              <w:jc w:val="center"/>
              <w:rPr>
                <w:rFonts w:ascii="Arial" w:hAnsi="Arial" w:cs="Arial"/>
                <w:b/>
                <w:sz w:val="24"/>
              </w:rPr>
            </w:pPr>
            <w:r w:rsidRPr="00BC4499">
              <w:rPr>
                <w:rFonts w:ascii="MS Gothic" w:eastAsia="MS Gothic" w:hAnsi="MS Gothic" w:cs="Arial"/>
                <w:b/>
                <w:sz w:val="24"/>
              </w:rPr>
              <w:t>X</w:t>
            </w:r>
          </w:p>
        </w:tc>
        <w:tc>
          <w:tcPr>
            <w:tcW w:w="9127" w:type="dxa"/>
            <w:gridSpan w:val="2"/>
            <w:shd w:val="clear" w:color="auto" w:fill="auto"/>
            <w:vAlign w:val="center"/>
          </w:tcPr>
          <w:p w:rsidR="002C693B" w:rsidRDefault="003B3229">
            <w:pPr>
              <w:rPr>
                <w:rFonts w:ascii="Arial" w:hAnsi="Arial" w:cs="Arial"/>
              </w:rPr>
            </w:pPr>
            <w:r>
              <w:rPr>
                <w:rFonts w:ascii="Arial" w:hAnsi="Arial" w:cs="Arial"/>
              </w:rPr>
              <w:t xml:space="preserve">presenza di traffico veicolare all’interno delle aree di pertinenza dello IOV  </w:t>
            </w:r>
          </w:p>
        </w:tc>
      </w:tr>
      <w:tr w:rsidR="002C693B" w:rsidTr="00BC4499">
        <w:tc>
          <w:tcPr>
            <w:tcW w:w="475" w:type="dxa"/>
            <w:shd w:val="clear" w:color="auto" w:fill="auto"/>
            <w:vAlign w:val="center"/>
          </w:tcPr>
          <w:p w:rsidR="002C693B" w:rsidRPr="00BC4499" w:rsidRDefault="003B3229" w:rsidP="00BC4499">
            <w:pPr>
              <w:jc w:val="center"/>
              <w:rPr>
                <w:b/>
                <w:sz w:val="24"/>
              </w:rPr>
            </w:pPr>
            <w:r w:rsidRPr="00BC4499">
              <w:rPr>
                <w:rFonts w:ascii="MS Gothic" w:eastAsia="MS Gothic" w:hAnsi="MS Gothic" w:cs="MS Gothic"/>
                <w:b/>
                <w:sz w:val="24"/>
              </w:rPr>
              <w:t>X</w:t>
            </w:r>
          </w:p>
        </w:tc>
        <w:tc>
          <w:tcPr>
            <w:tcW w:w="9127" w:type="dxa"/>
            <w:gridSpan w:val="2"/>
            <w:shd w:val="clear" w:color="auto" w:fill="auto"/>
            <w:vAlign w:val="center"/>
          </w:tcPr>
          <w:p w:rsidR="002C693B" w:rsidRDefault="003B3229">
            <w:pPr>
              <w:rPr>
                <w:rFonts w:ascii="Arial" w:hAnsi="Arial" w:cs="Arial"/>
              </w:rPr>
            </w:pPr>
            <w:r>
              <w:rPr>
                <w:rFonts w:ascii="Arial" w:hAnsi="Arial" w:cs="Arial"/>
              </w:rPr>
              <w:t xml:space="preserve">movimentazione di materiale con ausilio di mezzi propri della ditta appaltatrice    </w:t>
            </w:r>
          </w:p>
        </w:tc>
      </w:tr>
      <w:tr w:rsidR="002C693B">
        <w:tc>
          <w:tcPr>
            <w:tcW w:w="475" w:type="dxa"/>
            <w:shd w:val="clear" w:color="auto" w:fill="auto"/>
          </w:tcPr>
          <w:p w:rsidR="002C693B" w:rsidRDefault="003B3229">
            <w:pPr>
              <w:rPr>
                <w:rFonts w:ascii="Arial" w:hAnsi="Arial" w:cs="Arial"/>
              </w:rPr>
            </w:pPr>
            <w:r>
              <w:rPr>
                <w:rFonts w:ascii="MS Gothic" w:eastAsia="MS Gothic" w:hAnsi="MS Gothic" w:cs="Arial"/>
              </w:rPr>
              <w:t>☐</w:t>
            </w:r>
          </w:p>
        </w:tc>
        <w:tc>
          <w:tcPr>
            <w:tcW w:w="9127" w:type="dxa"/>
            <w:gridSpan w:val="2"/>
            <w:shd w:val="clear" w:color="auto" w:fill="auto"/>
            <w:vAlign w:val="center"/>
          </w:tcPr>
          <w:p w:rsidR="002C693B" w:rsidRDefault="003B3229">
            <w:pPr>
              <w:rPr>
                <w:rFonts w:ascii="Arial" w:hAnsi="Arial" w:cs="Arial"/>
              </w:rPr>
            </w:pPr>
            <w:r>
              <w:rPr>
                <w:rFonts w:ascii="Arial" w:hAnsi="Arial" w:cs="Arial"/>
              </w:rPr>
              <w:t xml:space="preserve">Ulteriori interferenze: </w:t>
            </w:r>
          </w:p>
        </w:tc>
      </w:tr>
      <w:tr w:rsidR="002C693B">
        <w:tc>
          <w:tcPr>
            <w:tcW w:w="475" w:type="dxa"/>
            <w:shd w:val="clear" w:color="auto" w:fill="auto"/>
          </w:tcPr>
          <w:p w:rsidR="002C693B" w:rsidRDefault="003B3229">
            <w:pPr>
              <w:rPr>
                <w:rFonts w:ascii="Arial" w:hAnsi="Arial" w:cs="Arial"/>
              </w:rPr>
            </w:pPr>
            <w:r>
              <w:rPr>
                <w:rFonts w:ascii="MS Gothic" w:eastAsia="MS Gothic" w:hAnsi="MS Gothic" w:cs="Arial"/>
              </w:rPr>
              <w:t>☐</w:t>
            </w:r>
          </w:p>
        </w:tc>
        <w:tc>
          <w:tcPr>
            <w:tcW w:w="9127" w:type="dxa"/>
            <w:gridSpan w:val="2"/>
            <w:shd w:val="clear" w:color="auto" w:fill="auto"/>
            <w:vAlign w:val="center"/>
          </w:tcPr>
          <w:p w:rsidR="002C693B" w:rsidRDefault="003B3229">
            <w:pPr>
              <w:rPr>
                <w:rFonts w:ascii="Arial" w:hAnsi="Arial" w:cs="Arial"/>
              </w:rPr>
            </w:pPr>
            <w:r>
              <w:rPr>
                <w:rFonts w:ascii="Arial" w:hAnsi="Arial" w:cs="Arial"/>
              </w:rPr>
              <w:t xml:space="preserve">Indicare eventuali interferenze a seguito di comunicazioni specifiche della ditta / sopralluoghi / presenza di altri cantieri limitrofi / ecc.:      </w:t>
            </w:r>
          </w:p>
          <w:p w:rsidR="002C693B" w:rsidRDefault="002C693B">
            <w:pPr>
              <w:rPr>
                <w:rFonts w:ascii="Arial" w:hAnsi="Arial" w:cs="Arial"/>
              </w:rPr>
            </w:pPr>
          </w:p>
        </w:tc>
      </w:tr>
    </w:tbl>
    <w:p w:rsidR="002C693B" w:rsidRDefault="002C693B">
      <w:pPr>
        <w:rPr>
          <w:rFonts w:ascii="Arial" w:hAnsi="Arial" w:cs="Arial"/>
        </w:rPr>
      </w:pPr>
    </w:p>
    <w:p w:rsidR="002C693B" w:rsidRDefault="003B3229">
      <w:pPr>
        <w:rPr>
          <w:rFonts w:ascii="Arial" w:hAnsi="Arial" w:cs="Arial"/>
        </w:rPr>
      </w:pPr>
      <w:r>
        <w:br w:type="page"/>
      </w:r>
    </w:p>
    <w:p w:rsidR="002C693B" w:rsidRDefault="002C693B">
      <w:pPr>
        <w:rPr>
          <w:rFonts w:ascii="Arial" w:hAnsi="Arial" w:cs="Arial"/>
        </w:rPr>
      </w:pPr>
    </w:p>
    <w:p w:rsidR="002C693B" w:rsidRDefault="003B3229">
      <w:pPr>
        <w:rPr>
          <w:rFonts w:ascii="Arial" w:hAnsi="Arial" w:cs="Arial"/>
          <w:sz w:val="24"/>
          <w:szCs w:val="24"/>
        </w:rPr>
      </w:pPr>
      <w:r>
        <w:rPr>
          <w:rFonts w:ascii="Arial" w:hAnsi="Arial" w:cs="Arial"/>
          <w:sz w:val="24"/>
          <w:szCs w:val="24"/>
        </w:rPr>
        <w:t xml:space="preserve">Il </w:t>
      </w:r>
      <w:r>
        <w:rPr>
          <w:rFonts w:ascii="Arial" w:hAnsi="Arial" w:cs="Arial"/>
          <w:b/>
          <w:sz w:val="24"/>
          <w:szCs w:val="24"/>
        </w:rPr>
        <w:t>personale</w:t>
      </w:r>
      <w:r>
        <w:rPr>
          <w:rFonts w:ascii="Arial" w:hAnsi="Arial" w:cs="Arial"/>
          <w:sz w:val="24"/>
          <w:szCs w:val="24"/>
        </w:rPr>
        <w:t xml:space="preserve"> dell’appaltatore o del committente, a seguito delle interferenze individuate, può essere </w:t>
      </w:r>
      <w:r>
        <w:rPr>
          <w:rFonts w:ascii="Arial" w:hAnsi="Arial" w:cs="Arial"/>
          <w:b/>
          <w:sz w:val="24"/>
          <w:szCs w:val="24"/>
        </w:rPr>
        <w:t>esposto ai seguenti rischi</w:t>
      </w:r>
      <w:r>
        <w:rPr>
          <w:rFonts w:ascii="Arial" w:hAnsi="Arial" w:cs="Arial"/>
          <w:sz w:val="24"/>
          <w:szCs w:val="24"/>
        </w:rPr>
        <w:t>:</w:t>
      </w:r>
    </w:p>
    <w:p w:rsidR="002C693B" w:rsidRDefault="002C693B">
      <w:pPr>
        <w:rPr>
          <w:rFonts w:ascii="Arial" w:hAnsi="Arial" w:cs="Arial"/>
          <w:sz w:val="24"/>
          <w:szCs w:val="24"/>
        </w:rPr>
      </w:pPr>
    </w:p>
    <w:tbl>
      <w:tblPr>
        <w:tblStyle w:val="Grigliatabella"/>
        <w:tblW w:w="9758" w:type="dxa"/>
        <w:tblInd w:w="-5" w:type="dxa"/>
        <w:tblLook w:val="04A0" w:firstRow="1" w:lastRow="0" w:firstColumn="1" w:lastColumn="0" w:noHBand="0" w:noVBand="1"/>
      </w:tblPr>
      <w:tblGrid>
        <w:gridCol w:w="456"/>
        <w:gridCol w:w="457"/>
        <w:gridCol w:w="6031"/>
        <w:gridCol w:w="1406"/>
        <w:gridCol w:w="1408"/>
      </w:tblGrid>
      <w:tr w:rsidR="002C693B">
        <w:trPr>
          <w:tblHeader/>
        </w:trPr>
        <w:tc>
          <w:tcPr>
            <w:tcW w:w="6944" w:type="dxa"/>
            <w:gridSpan w:val="3"/>
            <w:shd w:val="clear" w:color="auto" w:fill="auto"/>
            <w:vAlign w:val="center"/>
          </w:tcPr>
          <w:p w:rsidR="002C693B" w:rsidRDefault="003B3229">
            <w:pPr>
              <w:jc w:val="center"/>
              <w:rPr>
                <w:rFonts w:ascii="Arial" w:hAnsi="Arial" w:cs="Arial"/>
                <w:b/>
                <w:sz w:val="24"/>
                <w:szCs w:val="24"/>
              </w:rPr>
            </w:pPr>
            <w:r>
              <w:rPr>
                <w:rFonts w:ascii="Arial" w:hAnsi="Arial" w:cs="Arial"/>
                <w:b/>
                <w:sz w:val="24"/>
                <w:szCs w:val="24"/>
              </w:rPr>
              <w:t>Natura del rischio</w:t>
            </w:r>
          </w:p>
        </w:tc>
        <w:tc>
          <w:tcPr>
            <w:tcW w:w="1406" w:type="dxa"/>
            <w:shd w:val="clear" w:color="auto" w:fill="auto"/>
          </w:tcPr>
          <w:p w:rsidR="002C693B" w:rsidRDefault="003B3229">
            <w:pPr>
              <w:jc w:val="center"/>
              <w:rPr>
                <w:rFonts w:ascii="Arial" w:hAnsi="Arial" w:cs="Arial"/>
                <w:b/>
              </w:rPr>
            </w:pPr>
            <w:r>
              <w:rPr>
                <w:rFonts w:ascii="Arial" w:hAnsi="Arial" w:cs="Arial"/>
                <w:b/>
              </w:rPr>
              <w:t>Per l’appaltatore</w:t>
            </w:r>
          </w:p>
        </w:tc>
        <w:tc>
          <w:tcPr>
            <w:tcW w:w="1408" w:type="dxa"/>
            <w:shd w:val="clear" w:color="auto" w:fill="auto"/>
          </w:tcPr>
          <w:p w:rsidR="002C693B" w:rsidRDefault="003B3229">
            <w:pPr>
              <w:jc w:val="center"/>
              <w:rPr>
                <w:rFonts w:ascii="Arial" w:hAnsi="Arial" w:cs="Arial"/>
                <w:b/>
              </w:rPr>
            </w:pPr>
            <w:r>
              <w:rPr>
                <w:rFonts w:ascii="Arial" w:hAnsi="Arial" w:cs="Arial"/>
                <w:b/>
              </w:rPr>
              <w:t>Per il committente</w:t>
            </w:r>
          </w:p>
        </w:tc>
      </w:tr>
      <w:tr w:rsidR="002C693B" w:rsidTr="00BC4499">
        <w:tc>
          <w:tcPr>
            <w:tcW w:w="455" w:type="dxa"/>
            <w:shd w:val="clear" w:color="auto" w:fill="auto"/>
            <w:vAlign w:val="center"/>
          </w:tcPr>
          <w:p w:rsidR="002C693B" w:rsidRDefault="00BC4499" w:rsidP="00BC4499">
            <w:pPr>
              <w:jc w:val="center"/>
            </w:pPr>
            <w:r w:rsidRPr="00BC4499">
              <w:rPr>
                <w:rFonts w:ascii="MS Gothic" w:eastAsia="MS Gothic" w:hAnsi="MS Gothic" w:cs="MS Gothic"/>
                <w:b/>
                <w:sz w:val="24"/>
              </w:rPr>
              <w:t>X</w:t>
            </w:r>
          </w:p>
        </w:tc>
        <w:tc>
          <w:tcPr>
            <w:tcW w:w="6489" w:type="dxa"/>
            <w:gridSpan w:val="2"/>
            <w:shd w:val="clear" w:color="auto" w:fill="auto"/>
            <w:vAlign w:val="center"/>
          </w:tcPr>
          <w:p w:rsidR="002C693B" w:rsidRDefault="003B3229">
            <w:pPr>
              <w:rPr>
                <w:rFonts w:ascii="Arial" w:hAnsi="Arial" w:cs="Arial"/>
                <w:b/>
                <w:sz w:val="24"/>
                <w:szCs w:val="24"/>
              </w:rPr>
            </w:pPr>
            <w:r>
              <w:rPr>
                <w:rFonts w:ascii="Arial" w:hAnsi="Arial" w:cs="Arial"/>
                <w:b/>
                <w:sz w:val="24"/>
                <w:szCs w:val="24"/>
              </w:rPr>
              <w:t>Rischio Elettrico</w:t>
            </w:r>
          </w:p>
        </w:tc>
        <w:tc>
          <w:tcPr>
            <w:tcW w:w="1406" w:type="dxa"/>
            <w:shd w:val="clear" w:color="auto" w:fill="auto"/>
          </w:tcPr>
          <w:p w:rsidR="002C693B" w:rsidRDefault="003B3229">
            <w:pPr>
              <w:jc w:val="center"/>
              <w:rPr>
                <w:rFonts w:ascii="Arial" w:hAnsi="Arial" w:cs="Arial"/>
                <w:b/>
              </w:rPr>
            </w:pPr>
            <w:r>
              <w:rPr>
                <w:rFonts w:ascii="MS Gothic" w:eastAsia="MS Gothic" w:hAnsi="MS Gothic" w:cs="Arial"/>
              </w:rPr>
              <w:t>☐</w:t>
            </w:r>
          </w:p>
        </w:tc>
        <w:tc>
          <w:tcPr>
            <w:tcW w:w="1408" w:type="dxa"/>
            <w:shd w:val="clear" w:color="auto" w:fill="auto"/>
          </w:tcPr>
          <w:p w:rsidR="002C693B" w:rsidRDefault="003B3229">
            <w:pPr>
              <w:jc w:val="center"/>
              <w:rPr>
                <w:rFonts w:ascii="Arial" w:hAnsi="Arial" w:cs="Arial"/>
                <w:b/>
              </w:rPr>
            </w:pPr>
            <w:r>
              <w:rPr>
                <w:rFonts w:ascii="MS Gothic" w:eastAsia="MS Gothic" w:hAnsi="MS Gothic" w:cs="Arial"/>
              </w:rPr>
              <w:t>☐</w:t>
            </w: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BC4499">
            <w:r w:rsidRPr="00BC4499">
              <w:rPr>
                <w:rFonts w:ascii="MS Gothic" w:eastAsia="MS Gothic" w:hAnsi="MS Gothic" w:cs="MS Gothic"/>
                <w:b/>
                <w:sz w:val="24"/>
              </w:rPr>
              <w:t>X</w:t>
            </w:r>
          </w:p>
        </w:tc>
        <w:tc>
          <w:tcPr>
            <w:tcW w:w="6032" w:type="dxa"/>
            <w:shd w:val="clear" w:color="auto" w:fill="auto"/>
          </w:tcPr>
          <w:p w:rsidR="002C693B" w:rsidRDefault="003B3229">
            <w:pPr>
              <w:rPr>
                <w:rFonts w:ascii="Arial" w:hAnsi="Arial" w:cs="Arial"/>
              </w:rPr>
            </w:pPr>
            <w:r>
              <w:rPr>
                <w:rFonts w:ascii="Arial" w:hAnsi="Arial" w:cs="Arial"/>
              </w:rPr>
              <w:t>Impianti alimentati a bassa tensione in caso di manutenzione</w:t>
            </w:r>
          </w:p>
          <w:p w:rsidR="002C693B" w:rsidRDefault="003B3229">
            <w:pPr>
              <w:rPr>
                <w:rFonts w:ascii="Arial" w:hAnsi="Arial" w:cs="Arial"/>
              </w:rPr>
            </w:pPr>
            <w:r>
              <w:rPr>
                <w:rFonts w:ascii="Arial" w:hAnsi="Arial" w:cs="Arial"/>
              </w:rPr>
              <w:t>su apparecchiature tenute collegate alla rete elettrica</w:t>
            </w:r>
          </w:p>
        </w:tc>
        <w:tc>
          <w:tcPr>
            <w:tcW w:w="1406" w:type="dxa"/>
            <w:shd w:val="clear" w:color="auto" w:fill="auto"/>
          </w:tcPr>
          <w:p w:rsidR="002C693B" w:rsidRDefault="004A3DCA">
            <w:pPr>
              <w:jc w:val="center"/>
              <w:rPr>
                <w:rFonts w:ascii="Arial" w:hAnsi="Arial" w:cs="Arial"/>
              </w:rPr>
            </w:pPr>
            <w:r w:rsidRPr="00BC4499">
              <w:rPr>
                <w:rFonts w:ascii="MS Gothic" w:eastAsia="MS Gothic" w:hAnsi="MS Gothic" w:cs="MS Gothic"/>
                <w:b/>
                <w:sz w:val="24"/>
              </w:rPr>
              <w:t>X</w:t>
            </w:r>
          </w:p>
        </w:tc>
        <w:tc>
          <w:tcPr>
            <w:tcW w:w="1408" w:type="dxa"/>
            <w:shd w:val="clear" w:color="auto" w:fill="auto"/>
          </w:tcPr>
          <w:p w:rsidR="002C693B" w:rsidRDefault="002C693B">
            <w:pPr>
              <w:jc w:val="center"/>
              <w:rPr>
                <w:rFonts w:ascii="Arial" w:hAnsi="Arial" w:cs="Arial"/>
                <w:b/>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Impianti alimentati a media tensione</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Possibilità di contatto con parti in tensione</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sz w:val="36"/>
                <w:szCs w:val="36"/>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Presenza di quadri elettrici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Altro</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BC4499" w:rsidP="00BC4499">
            <w:pPr>
              <w:jc w:val="center"/>
              <w:rPr>
                <w:rFonts w:ascii="Arial" w:hAnsi="Arial" w:cs="Arial"/>
              </w:rPr>
            </w:pPr>
            <w:r w:rsidRPr="00BC4499">
              <w:rPr>
                <w:rFonts w:ascii="MS Gothic" w:eastAsia="MS Gothic" w:hAnsi="MS Gothic" w:cs="MS Gothic"/>
                <w:b/>
                <w:sz w:val="24"/>
              </w:rPr>
              <w:t>X</w:t>
            </w:r>
          </w:p>
        </w:tc>
        <w:tc>
          <w:tcPr>
            <w:tcW w:w="6489" w:type="dxa"/>
            <w:gridSpan w:val="2"/>
            <w:shd w:val="clear" w:color="auto" w:fill="auto"/>
            <w:vAlign w:val="center"/>
          </w:tcPr>
          <w:p w:rsidR="002C693B" w:rsidRDefault="003B3229">
            <w:pPr>
              <w:rPr>
                <w:rFonts w:ascii="Arial" w:hAnsi="Arial" w:cs="Arial"/>
                <w:b/>
                <w:sz w:val="24"/>
                <w:szCs w:val="24"/>
              </w:rPr>
            </w:pPr>
            <w:r>
              <w:rPr>
                <w:rFonts w:ascii="Arial" w:hAnsi="Arial" w:cs="Arial"/>
                <w:b/>
                <w:sz w:val="24"/>
                <w:szCs w:val="24"/>
              </w:rPr>
              <w:t>Rischio Incendio o Esplosione</w:t>
            </w:r>
          </w:p>
        </w:tc>
        <w:tc>
          <w:tcPr>
            <w:tcW w:w="1406" w:type="dxa"/>
            <w:shd w:val="clear" w:color="auto" w:fill="auto"/>
          </w:tcPr>
          <w:p w:rsidR="002C693B" w:rsidRDefault="004A3DCA">
            <w:pPr>
              <w:jc w:val="center"/>
              <w:rPr>
                <w:rFonts w:ascii="Arial" w:hAnsi="Arial" w:cs="Arial"/>
                <w:b/>
              </w:rPr>
            </w:pPr>
            <w:r w:rsidRPr="00BC4499">
              <w:rPr>
                <w:rFonts w:ascii="MS Gothic" w:eastAsia="MS Gothic" w:hAnsi="MS Gothic" w:cs="MS Gothic"/>
                <w:b/>
                <w:sz w:val="24"/>
              </w:rPr>
              <w:t>X</w:t>
            </w:r>
          </w:p>
        </w:tc>
        <w:tc>
          <w:tcPr>
            <w:tcW w:w="1408" w:type="dxa"/>
            <w:shd w:val="clear" w:color="auto" w:fill="auto"/>
          </w:tcPr>
          <w:p w:rsidR="002C693B" w:rsidRDefault="003B3229">
            <w:pPr>
              <w:jc w:val="center"/>
              <w:rPr>
                <w:rFonts w:ascii="Arial" w:hAnsi="Arial" w:cs="Arial"/>
                <w:b/>
              </w:rPr>
            </w:pPr>
            <w:r>
              <w:rPr>
                <w:rFonts w:ascii="MS Gothic" w:eastAsia="MS Gothic" w:hAnsi="MS Gothic" w:cs="Arial"/>
              </w:rPr>
              <w:t>☐</w:t>
            </w: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Presenza di atmosfere esplosive</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BC4499">
            <w:pPr>
              <w:rPr>
                <w:rFonts w:ascii="Arial" w:hAnsi="Arial" w:cs="Arial"/>
              </w:rPr>
            </w:pPr>
            <w:r w:rsidRPr="00BC4499">
              <w:rPr>
                <w:rFonts w:ascii="MS Gothic" w:eastAsia="MS Gothic" w:hAnsi="MS Gothic" w:cs="MS Gothic"/>
                <w:b/>
                <w:sz w:val="24"/>
              </w:rPr>
              <w:t>X</w:t>
            </w:r>
          </w:p>
        </w:tc>
        <w:tc>
          <w:tcPr>
            <w:tcW w:w="6032" w:type="dxa"/>
            <w:shd w:val="clear" w:color="auto" w:fill="auto"/>
          </w:tcPr>
          <w:p w:rsidR="002C693B" w:rsidRDefault="003B3229">
            <w:pPr>
              <w:rPr>
                <w:rFonts w:ascii="Arial" w:hAnsi="Arial" w:cs="Arial"/>
              </w:rPr>
            </w:pPr>
            <w:r>
              <w:rPr>
                <w:rFonts w:ascii="Arial" w:hAnsi="Arial" w:cs="Arial"/>
              </w:rPr>
              <w:t>Presenza di sostanze combustibili</w:t>
            </w:r>
          </w:p>
        </w:tc>
        <w:tc>
          <w:tcPr>
            <w:tcW w:w="1406" w:type="dxa"/>
            <w:shd w:val="clear" w:color="auto" w:fill="auto"/>
          </w:tcPr>
          <w:p w:rsidR="002C693B" w:rsidRDefault="004A3DCA">
            <w:pPr>
              <w:jc w:val="center"/>
              <w:rPr>
                <w:rFonts w:ascii="Arial" w:hAnsi="Arial" w:cs="Arial"/>
              </w:rPr>
            </w:pPr>
            <w:r w:rsidRPr="00BC4499">
              <w:rPr>
                <w:rFonts w:ascii="MS Gothic" w:eastAsia="MS Gothic" w:hAnsi="MS Gothic" w:cs="MS Gothic"/>
                <w:b/>
                <w:sz w:val="24"/>
              </w:rPr>
              <w:t>X</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Presenza di sostanze comburenti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Altro</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C50098" w:rsidP="00BC4499">
            <w:pPr>
              <w:jc w:val="center"/>
              <w:rPr>
                <w:rFonts w:ascii="Arial" w:hAnsi="Arial" w:cs="Arial"/>
              </w:rPr>
            </w:pPr>
            <w:r>
              <w:rPr>
                <w:rFonts w:ascii="MS Gothic" w:eastAsia="MS Gothic" w:hAnsi="MS Gothic" w:cs="Arial"/>
                <w:sz w:val="24"/>
                <w:szCs w:val="36"/>
              </w:rPr>
              <w:t>☐</w:t>
            </w:r>
          </w:p>
        </w:tc>
        <w:tc>
          <w:tcPr>
            <w:tcW w:w="6489" w:type="dxa"/>
            <w:gridSpan w:val="2"/>
            <w:shd w:val="clear" w:color="auto" w:fill="auto"/>
            <w:vAlign w:val="center"/>
          </w:tcPr>
          <w:p w:rsidR="002C693B" w:rsidRDefault="003B3229">
            <w:pPr>
              <w:rPr>
                <w:rFonts w:ascii="Arial" w:hAnsi="Arial" w:cs="Arial"/>
                <w:sz w:val="24"/>
                <w:szCs w:val="24"/>
              </w:rPr>
            </w:pPr>
            <w:r>
              <w:rPr>
                <w:rFonts w:ascii="Arial" w:hAnsi="Arial" w:cs="Arial"/>
                <w:b/>
                <w:sz w:val="24"/>
                <w:szCs w:val="24"/>
              </w:rPr>
              <w:t>Rischio Chimico</w:t>
            </w:r>
          </w:p>
        </w:tc>
        <w:tc>
          <w:tcPr>
            <w:tcW w:w="1406" w:type="dxa"/>
            <w:shd w:val="clear" w:color="auto" w:fill="auto"/>
          </w:tcPr>
          <w:p w:rsidR="002C693B" w:rsidRDefault="003B3229">
            <w:pPr>
              <w:jc w:val="center"/>
              <w:rPr>
                <w:rFonts w:ascii="Arial" w:hAnsi="Arial" w:cs="Arial"/>
                <w:b/>
              </w:rPr>
            </w:pPr>
            <w:r>
              <w:rPr>
                <w:rFonts w:ascii="MS Gothic" w:eastAsia="MS Gothic" w:hAnsi="MS Gothic" w:cs="Arial"/>
              </w:rPr>
              <w:t>☐</w:t>
            </w:r>
          </w:p>
        </w:tc>
        <w:tc>
          <w:tcPr>
            <w:tcW w:w="1408" w:type="dxa"/>
            <w:shd w:val="clear" w:color="auto" w:fill="auto"/>
          </w:tcPr>
          <w:p w:rsidR="002C693B" w:rsidRDefault="003B3229">
            <w:pPr>
              <w:jc w:val="center"/>
              <w:rPr>
                <w:rFonts w:ascii="Arial" w:hAnsi="Arial" w:cs="Arial"/>
                <w:b/>
              </w:rPr>
            </w:pPr>
            <w:r>
              <w:rPr>
                <w:rFonts w:ascii="MS Gothic" w:eastAsia="MS Gothic" w:hAnsi="MS Gothic" w:cs="Arial"/>
              </w:rPr>
              <w:t>☐</w:t>
            </w: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Sostanze tossiche, nocive o irritanti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Sostanze cancerogene, mutagene, teratogene</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Farmaci citotossici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Gas anestetici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Altro</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BC4499" w:rsidP="00BC4499">
            <w:pPr>
              <w:jc w:val="center"/>
            </w:pPr>
            <w:r w:rsidRPr="00BC4499">
              <w:rPr>
                <w:rFonts w:ascii="MS Gothic" w:eastAsia="MS Gothic" w:hAnsi="MS Gothic" w:cs="MS Gothic"/>
                <w:b/>
                <w:sz w:val="24"/>
              </w:rPr>
              <w:t>X</w:t>
            </w:r>
          </w:p>
        </w:tc>
        <w:tc>
          <w:tcPr>
            <w:tcW w:w="6489" w:type="dxa"/>
            <w:gridSpan w:val="2"/>
            <w:shd w:val="clear" w:color="auto" w:fill="auto"/>
            <w:vAlign w:val="center"/>
          </w:tcPr>
          <w:p w:rsidR="002C693B" w:rsidRDefault="003B3229">
            <w:pPr>
              <w:rPr>
                <w:rFonts w:ascii="Arial" w:hAnsi="Arial" w:cs="Arial"/>
                <w:b/>
                <w:sz w:val="24"/>
                <w:szCs w:val="24"/>
              </w:rPr>
            </w:pPr>
            <w:r>
              <w:rPr>
                <w:rFonts w:ascii="Arial" w:hAnsi="Arial" w:cs="Arial"/>
                <w:b/>
                <w:sz w:val="24"/>
                <w:szCs w:val="24"/>
              </w:rPr>
              <w:t>Rischio Biologico</w:t>
            </w:r>
          </w:p>
        </w:tc>
        <w:tc>
          <w:tcPr>
            <w:tcW w:w="1406" w:type="dxa"/>
            <w:shd w:val="clear" w:color="auto" w:fill="auto"/>
          </w:tcPr>
          <w:p w:rsidR="002C693B" w:rsidRDefault="004A3DCA">
            <w:pPr>
              <w:jc w:val="center"/>
              <w:rPr>
                <w:rFonts w:ascii="Arial" w:hAnsi="Arial" w:cs="Arial"/>
              </w:rPr>
            </w:pPr>
            <w:r w:rsidRPr="00BC4499">
              <w:rPr>
                <w:rFonts w:ascii="MS Gothic" w:eastAsia="MS Gothic" w:hAnsi="MS Gothic" w:cs="MS Gothic"/>
                <w:b/>
                <w:sz w:val="24"/>
              </w:rPr>
              <w:t>X</w:t>
            </w:r>
          </w:p>
        </w:tc>
        <w:tc>
          <w:tcPr>
            <w:tcW w:w="1408" w:type="dxa"/>
            <w:shd w:val="clear" w:color="auto" w:fill="auto"/>
          </w:tcPr>
          <w:p w:rsidR="002C693B" w:rsidRDefault="003B3229">
            <w:pPr>
              <w:jc w:val="center"/>
              <w:rPr>
                <w:rFonts w:ascii="Arial" w:hAnsi="Arial" w:cs="Arial"/>
              </w:rPr>
            </w:pPr>
            <w:r>
              <w:rPr>
                <w:rFonts w:ascii="MS Gothic" w:eastAsia="MS Gothic" w:hAnsi="MS Gothic" w:cs="Arial"/>
              </w:rPr>
              <w:t>☐</w:t>
            </w: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Contatto con rifiuti o reflui potenzialmente infetti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Contatto con pazienti potenzialmente infettivi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BC4499" w:rsidTr="004A3DCA">
        <w:tc>
          <w:tcPr>
            <w:tcW w:w="455" w:type="dxa"/>
            <w:shd w:val="clear" w:color="auto" w:fill="auto"/>
          </w:tcPr>
          <w:p w:rsidR="00BC4499" w:rsidRDefault="00BC4499" w:rsidP="00BC4499"/>
        </w:tc>
        <w:tc>
          <w:tcPr>
            <w:tcW w:w="457" w:type="dxa"/>
            <w:shd w:val="clear" w:color="auto" w:fill="auto"/>
          </w:tcPr>
          <w:p w:rsidR="00BC4499" w:rsidRDefault="00BC4499" w:rsidP="00BC4499">
            <w:r w:rsidRPr="00004C19">
              <w:rPr>
                <w:rFonts w:ascii="MS Gothic" w:eastAsia="MS Gothic" w:hAnsi="MS Gothic" w:cs="MS Gothic"/>
                <w:b/>
                <w:sz w:val="24"/>
              </w:rPr>
              <w:t>X</w:t>
            </w:r>
          </w:p>
        </w:tc>
        <w:tc>
          <w:tcPr>
            <w:tcW w:w="6032" w:type="dxa"/>
            <w:shd w:val="clear" w:color="auto" w:fill="auto"/>
          </w:tcPr>
          <w:p w:rsidR="00BC4499" w:rsidRDefault="00BC4499" w:rsidP="00BC4499">
            <w:pPr>
              <w:rPr>
                <w:rFonts w:ascii="Arial" w:hAnsi="Arial" w:cs="Arial"/>
              </w:rPr>
            </w:pPr>
            <w:r>
              <w:rPr>
                <w:rFonts w:ascii="Arial" w:hAnsi="Arial" w:cs="Arial"/>
              </w:rPr>
              <w:t>Ambienti o apparecchiature potenzialmente contaminati</w:t>
            </w:r>
          </w:p>
        </w:tc>
        <w:tc>
          <w:tcPr>
            <w:tcW w:w="1406" w:type="dxa"/>
            <w:shd w:val="clear" w:color="auto" w:fill="auto"/>
          </w:tcPr>
          <w:p w:rsidR="00BC4499" w:rsidRDefault="004A3DCA" w:rsidP="00BC4499">
            <w:pPr>
              <w:jc w:val="center"/>
              <w:rPr>
                <w:rFonts w:ascii="Arial" w:hAnsi="Arial" w:cs="Arial"/>
              </w:rPr>
            </w:pPr>
            <w:r w:rsidRPr="00BC4499">
              <w:rPr>
                <w:rFonts w:ascii="MS Gothic" w:eastAsia="MS Gothic" w:hAnsi="MS Gothic" w:cs="MS Gothic"/>
                <w:b/>
                <w:sz w:val="24"/>
              </w:rPr>
              <w:t>X</w:t>
            </w:r>
          </w:p>
        </w:tc>
        <w:tc>
          <w:tcPr>
            <w:tcW w:w="1408" w:type="dxa"/>
            <w:shd w:val="clear" w:color="auto" w:fill="auto"/>
          </w:tcPr>
          <w:p w:rsidR="00BC4499" w:rsidRDefault="00BC4499" w:rsidP="00BC4499">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Ambienti a biocontenimento (BSL3)</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Altro</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4A3DCA" w:rsidP="00BC4499">
            <w:pPr>
              <w:jc w:val="center"/>
            </w:pPr>
            <w:r w:rsidRPr="00BC4499">
              <w:rPr>
                <w:rFonts w:ascii="MS Gothic" w:eastAsia="MS Gothic" w:hAnsi="MS Gothic" w:cs="MS Gothic"/>
                <w:b/>
                <w:sz w:val="24"/>
              </w:rPr>
              <w:t>X</w:t>
            </w:r>
          </w:p>
        </w:tc>
        <w:tc>
          <w:tcPr>
            <w:tcW w:w="6489" w:type="dxa"/>
            <w:gridSpan w:val="2"/>
            <w:shd w:val="clear" w:color="auto" w:fill="auto"/>
            <w:vAlign w:val="center"/>
          </w:tcPr>
          <w:p w:rsidR="002C693B" w:rsidRDefault="003B3229">
            <w:pPr>
              <w:rPr>
                <w:rFonts w:ascii="Arial" w:hAnsi="Arial" w:cs="Arial"/>
                <w:b/>
                <w:sz w:val="24"/>
                <w:szCs w:val="24"/>
              </w:rPr>
            </w:pPr>
            <w:r>
              <w:rPr>
                <w:rFonts w:ascii="Arial" w:hAnsi="Arial" w:cs="Arial"/>
                <w:b/>
                <w:sz w:val="24"/>
                <w:szCs w:val="24"/>
              </w:rPr>
              <w:t>Rischio Fisico</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3B3229">
            <w:pPr>
              <w:jc w:val="center"/>
              <w:rPr>
                <w:rFonts w:ascii="Arial" w:hAnsi="Arial" w:cs="Arial"/>
              </w:rPr>
            </w:pPr>
            <w:r>
              <w:rPr>
                <w:rFonts w:ascii="MS Gothic" w:eastAsia="MS Gothic" w:hAnsi="MS Gothic" w:cs="Arial"/>
              </w:rPr>
              <w:t>☐</w:t>
            </w: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Rumore</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Vibrazioni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tcPr>
          <w:p w:rsidR="002C693B" w:rsidRDefault="003B3229">
            <w:pPr>
              <w:rPr>
                <w:rFonts w:ascii="Arial" w:hAnsi="Arial" w:cs="Arial"/>
              </w:rPr>
            </w:pPr>
            <w:r>
              <w:rPr>
                <w:rFonts w:ascii="Arial" w:hAnsi="Arial" w:cs="Arial"/>
              </w:rPr>
              <w:t>ROA</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4A3DCA">
            <w:r w:rsidRPr="00BC4499">
              <w:rPr>
                <w:rFonts w:ascii="MS Gothic" w:eastAsia="MS Gothic" w:hAnsi="MS Gothic" w:cs="MS Gothic"/>
                <w:b/>
                <w:sz w:val="24"/>
              </w:rPr>
              <w:t>X</w:t>
            </w:r>
          </w:p>
        </w:tc>
        <w:tc>
          <w:tcPr>
            <w:tcW w:w="6032" w:type="dxa"/>
            <w:shd w:val="clear" w:color="auto" w:fill="auto"/>
            <w:vAlign w:val="center"/>
          </w:tcPr>
          <w:p w:rsidR="002C693B" w:rsidRDefault="003B3229">
            <w:pPr>
              <w:rPr>
                <w:rFonts w:ascii="Arial" w:hAnsi="Arial" w:cs="Arial"/>
              </w:rPr>
            </w:pPr>
            <w:r>
              <w:rPr>
                <w:rFonts w:ascii="Arial" w:hAnsi="Arial" w:cs="Arial"/>
              </w:rPr>
              <w:t>Radiazioni Ionizzanti:</w:t>
            </w:r>
          </w:p>
        </w:tc>
        <w:tc>
          <w:tcPr>
            <w:tcW w:w="1406" w:type="dxa"/>
            <w:shd w:val="clear" w:color="auto" w:fill="auto"/>
          </w:tcPr>
          <w:p w:rsidR="002C693B" w:rsidRDefault="004A3DCA">
            <w:pPr>
              <w:jc w:val="center"/>
              <w:rPr>
                <w:rFonts w:ascii="Arial" w:hAnsi="Arial" w:cs="Arial"/>
              </w:rPr>
            </w:pPr>
            <w:r w:rsidRPr="00BC4499">
              <w:rPr>
                <w:rFonts w:ascii="MS Gothic" w:eastAsia="MS Gothic" w:hAnsi="MS Gothic" w:cs="MS Gothic"/>
                <w:b/>
                <w:sz w:val="24"/>
              </w:rPr>
              <w:t>X</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Campi magnetici statici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Campi elettromagnetici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Microclima</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2C693B" w:rsidP="00BC4499">
            <w:pPr>
              <w:jc w:val="center"/>
              <w:rPr>
                <w:rFonts w:ascii="Arial" w:hAnsi="Arial" w:cs="Arial"/>
              </w:rPr>
            </w:pPr>
          </w:p>
        </w:tc>
        <w:tc>
          <w:tcPr>
            <w:tcW w:w="457" w:type="dxa"/>
            <w:shd w:val="clear" w:color="auto" w:fill="auto"/>
          </w:tcPr>
          <w:p w:rsidR="002C693B" w:rsidRDefault="003B3229">
            <w:pPr>
              <w:rPr>
                <w:rFonts w:ascii="Arial" w:hAnsi="Arial" w:cs="Arial"/>
              </w:rPr>
            </w:pPr>
            <w:r>
              <w:rPr>
                <w:rFonts w:ascii="MS Gothic" w:eastAsia="MS Gothic" w:hAnsi="MS Gothic" w:cs="Arial"/>
                <w:sz w:val="24"/>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Altro</w:t>
            </w:r>
          </w:p>
          <w:p w:rsidR="004B6261" w:rsidRDefault="004B6261">
            <w:pPr>
              <w:rPr>
                <w:rFonts w:ascii="Arial" w:hAnsi="Arial" w:cs="Arial"/>
              </w:rPr>
            </w:pP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BC4499">
        <w:tc>
          <w:tcPr>
            <w:tcW w:w="455" w:type="dxa"/>
            <w:shd w:val="clear" w:color="auto" w:fill="auto"/>
            <w:vAlign w:val="center"/>
          </w:tcPr>
          <w:p w:rsidR="002C693B" w:rsidRDefault="00C50098" w:rsidP="00BC4499">
            <w:pPr>
              <w:jc w:val="center"/>
              <w:rPr>
                <w:rFonts w:ascii="Arial" w:hAnsi="Arial" w:cs="Arial"/>
              </w:rPr>
            </w:pPr>
            <w:r>
              <w:rPr>
                <w:rFonts w:ascii="MS Gothic" w:eastAsia="MS Gothic" w:hAnsi="MS Gothic" w:cs="Arial"/>
                <w:sz w:val="24"/>
                <w:szCs w:val="36"/>
              </w:rPr>
              <w:lastRenderedPageBreak/>
              <w:t>☐</w:t>
            </w:r>
          </w:p>
        </w:tc>
        <w:tc>
          <w:tcPr>
            <w:tcW w:w="6489" w:type="dxa"/>
            <w:gridSpan w:val="2"/>
            <w:shd w:val="clear" w:color="auto" w:fill="auto"/>
            <w:vAlign w:val="center"/>
          </w:tcPr>
          <w:p w:rsidR="002C693B" w:rsidRDefault="003B3229">
            <w:pPr>
              <w:rPr>
                <w:rFonts w:ascii="Arial" w:hAnsi="Arial" w:cs="Arial"/>
                <w:b/>
                <w:sz w:val="24"/>
                <w:szCs w:val="24"/>
              </w:rPr>
            </w:pPr>
            <w:r>
              <w:rPr>
                <w:rFonts w:ascii="Arial" w:hAnsi="Arial" w:cs="Arial"/>
                <w:b/>
                <w:sz w:val="24"/>
                <w:szCs w:val="24"/>
              </w:rPr>
              <w:t>Gas Criogenici, tossici o asfissianti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3B3229">
            <w:pPr>
              <w:jc w:val="center"/>
              <w:rPr>
                <w:rFonts w:ascii="Arial" w:hAnsi="Arial" w:cs="Arial"/>
              </w:rPr>
            </w:pPr>
            <w:r>
              <w:rPr>
                <w:rFonts w:ascii="MS Gothic" w:eastAsia="MS Gothic" w:hAnsi="MS Gothic" w:cs="Arial"/>
              </w:rPr>
              <w:t>☐</w:t>
            </w:r>
          </w:p>
        </w:tc>
      </w:tr>
      <w:tr w:rsidR="002C693B" w:rsidTr="004A3DCA">
        <w:tc>
          <w:tcPr>
            <w:tcW w:w="455" w:type="dxa"/>
            <w:shd w:val="clear" w:color="auto" w:fill="auto"/>
            <w:vAlign w:val="center"/>
          </w:tcPr>
          <w:p w:rsidR="002C693B" w:rsidRDefault="002C693B">
            <w:pPr>
              <w:rPr>
                <w:rFonts w:ascii="Arial" w:hAnsi="Arial" w:cs="Arial"/>
              </w:rPr>
            </w:pPr>
          </w:p>
        </w:tc>
        <w:tc>
          <w:tcPr>
            <w:tcW w:w="457" w:type="dxa"/>
            <w:shd w:val="clear" w:color="auto" w:fill="auto"/>
            <w:vAlign w:val="center"/>
          </w:tcPr>
          <w:p w:rsidR="002C693B" w:rsidRDefault="003B3229" w:rsidP="004A3DCA">
            <w:pPr>
              <w:jc w:val="center"/>
              <w:rPr>
                <w:rFonts w:ascii="Arial" w:hAnsi="Arial" w:cs="Arial"/>
              </w:rPr>
            </w:pPr>
            <w:r>
              <w:rPr>
                <w:rFonts w:ascii="Arial" w:hAnsi="Arial" w:cs="Arial"/>
                <w:sz w:val="36"/>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Aree con sistemi di spegnimento automatico</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4A3DCA">
        <w:tc>
          <w:tcPr>
            <w:tcW w:w="455" w:type="dxa"/>
            <w:shd w:val="clear" w:color="auto" w:fill="auto"/>
            <w:vAlign w:val="center"/>
          </w:tcPr>
          <w:p w:rsidR="002C693B" w:rsidRDefault="002C693B">
            <w:pPr>
              <w:rPr>
                <w:rFonts w:ascii="Arial" w:hAnsi="Arial" w:cs="Arial"/>
              </w:rPr>
            </w:pPr>
          </w:p>
        </w:tc>
        <w:tc>
          <w:tcPr>
            <w:tcW w:w="457" w:type="dxa"/>
            <w:shd w:val="clear" w:color="auto" w:fill="auto"/>
            <w:vAlign w:val="center"/>
          </w:tcPr>
          <w:p w:rsidR="002C693B" w:rsidRDefault="003B3229" w:rsidP="004A3DCA">
            <w:pPr>
              <w:jc w:val="center"/>
              <w:rPr>
                <w:rFonts w:ascii="Arial" w:hAnsi="Arial" w:cs="Arial"/>
              </w:rPr>
            </w:pPr>
            <w:r>
              <w:rPr>
                <w:rFonts w:ascii="Arial" w:hAnsi="Arial" w:cs="Arial"/>
                <w:sz w:val="36"/>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Utilizzo di azoto liquido</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4A3DCA">
        <w:tc>
          <w:tcPr>
            <w:tcW w:w="455" w:type="dxa"/>
            <w:shd w:val="clear" w:color="auto" w:fill="auto"/>
            <w:vAlign w:val="center"/>
          </w:tcPr>
          <w:p w:rsidR="002C693B" w:rsidRDefault="002C693B">
            <w:pPr>
              <w:rPr>
                <w:rFonts w:ascii="Arial" w:hAnsi="Arial" w:cs="Arial"/>
              </w:rPr>
            </w:pPr>
          </w:p>
        </w:tc>
        <w:tc>
          <w:tcPr>
            <w:tcW w:w="457" w:type="dxa"/>
            <w:shd w:val="clear" w:color="auto" w:fill="auto"/>
            <w:vAlign w:val="center"/>
          </w:tcPr>
          <w:p w:rsidR="002C693B" w:rsidRDefault="003B3229" w:rsidP="004A3DCA">
            <w:pPr>
              <w:jc w:val="center"/>
              <w:rPr>
                <w:rFonts w:ascii="Arial" w:hAnsi="Arial" w:cs="Arial"/>
              </w:rPr>
            </w:pPr>
            <w:r>
              <w:rPr>
                <w:rFonts w:ascii="Arial" w:hAnsi="Arial" w:cs="Arial"/>
                <w:sz w:val="36"/>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Distribuzione di gas tecnici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4A3DCA">
        <w:tc>
          <w:tcPr>
            <w:tcW w:w="455" w:type="dxa"/>
            <w:shd w:val="clear" w:color="auto" w:fill="auto"/>
            <w:vAlign w:val="center"/>
          </w:tcPr>
          <w:p w:rsidR="002C693B" w:rsidRDefault="002C693B">
            <w:pPr>
              <w:rPr>
                <w:rFonts w:ascii="Arial" w:hAnsi="Arial" w:cs="Arial"/>
              </w:rPr>
            </w:pPr>
          </w:p>
        </w:tc>
        <w:tc>
          <w:tcPr>
            <w:tcW w:w="457" w:type="dxa"/>
            <w:shd w:val="clear" w:color="auto" w:fill="auto"/>
            <w:vAlign w:val="center"/>
          </w:tcPr>
          <w:p w:rsidR="002C693B" w:rsidRDefault="003B3229" w:rsidP="004A3DCA">
            <w:pPr>
              <w:jc w:val="center"/>
              <w:rPr>
                <w:rFonts w:ascii="Arial" w:hAnsi="Arial" w:cs="Arial"/>
              </w:rPr>
            </w:pPr>
            <w:r>
              <w:rPr>
                <w:rFonts w:ascii="Arial" w:hAnsi="Arial" w:cs="Arial"/>
                <w:sz w:val="36"/>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Risonanza Magnetica (elio liquido)</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4A3DCA">
        <w:tc>
          <w:tcPr>
            <w:tcW w:w="455" w:type="dxa"/>
            <w:shd w:val="clear" w:color="auto" w:fill="auto"/>
            <w:vAlign w:val="center"/>
          </w:tcPr>
          <w:p w:rsidR="002C693B" w:rsidRDefault="002C693B">
            <w:pPr>
              <w:rPr>
                <w:rFonts w:ascii="Arial" w:hAnsi="Arial" w:cs="Arial"/>
              </w:rPr>
            </w:pPr>
          </w:p>
        </w:tc>
        <w:tc>
          <w:tcPr>
            <w:tcW w:w="457" w:type="dxa"/>
            <w:shd w:val="clear" w:color="auto" w:fill="auto"/>
            <w:vAlign w:val="center"/>
          </w:tcPr>
          <w:p w:rsidR="002C693B" w:rsidRDefault="003B3229" w:rsidP="004A3DCA">
            <w:pPr>
              <w:jc w:val="center"/>
              <w:rPr>
                <w:rFonts w:ascii="Arial" w:hAnsi="Arial" w:cs="Arial"/>
              </w:rPr>
            </w:pPr>
            <w:r>
              <w:rPr>
                <w:rFonts w:ascii="Arial" w:hAnsi="Arial" w:cs="Arial"/>
                <w:sz w:val="36"/>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Altro</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4A3DCA">
        <w:tc>
          <w:tcPr>
            <w:tcW w:w="455" w:type="dxa"/>
            <w:shd w:val="clear" w:color="auto" w:fill="auto"/>
          </w:tcPr>
          <w:p w:rsidR="002C693B" w:rsidRDefault="00C50098">
            <w:pPr>
              <w:rPr>
                <w:rFonts w:ascii="Arial" w:hAnsi="Arial" w:cs="Arial"/>
              </w:rPr>
            </w:pPr>
            <w:r>
              <w:rPr>
                <w:rFonts w:ascii="MS Gothic" w:eastAsia="MS Gothic" w:hAnsi="MS Gothic" w:cs="Arial"/>
                <w:sz w:val="24"/>
                <w:szCs w:val="36"/>
              </w:rPr>
              <w:t>☐</w:t>
            </w:r>
          </w:p>
        </w:tc>
        <w:tc>
          <w:tcPr>
            <w:tcW w:w="6489" w:type="dxa"/>
            <w:gridSpan w:val="2"/>
            <w:shd w:val="clear" w:color="auto" w:fill="auto"/>
            <w:vAlign w:val="center"/>
          </w:tcPr>
          <w:p w:rsidR="002C693B" w:rsidRDefault="003B3229" w:rsidP="004A3DCA">
            <w:pPr>
              <w:rPr>
                <w:rFonts w:ascii="Arial" w:hAnsi="Arial" w:cs="Arial"/>
                <w:b/>
                <w:sz w:val="24"/>
                <w:szCs w:val="24"/>
              </w:rPr>
            </w:pPr>
            <w:r>
              <w:rPr>
                <w:rFonts w:ascii="Arial" w:hAnsi="Arial" w:cs="Arial"/>
                <w:b/>
                <w:sz w:val="24"/>
                <w:szCs w:val="24"/>
              </w:rPr>
              <w:t>Rischio di movimentazione manuale dei carichi (o pazienti)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3B3229">
            <w:pPr>
              <w:jc w:val="center"/>
              <w:rPr>
                <w:rFonts w:ascii="Arial" w:hAnsi="Arial" w:cs="Arial"/>
              </w:rPr>
            </w:pPr>
            <w:r>
              <w:rPr>
                <w:rFonts w:ascii="MS Gothic" w:eastAsia="MS Gothic" w:hAnsi="MS Gothic" w:cs="Arial"/>
              </w:rPr>
              <w:t>☐</w:t>
            </w:r>
          </w:p>
        </w:tc>
      </w:tr>
      <w:tr w:rsidR="002C693B" w:rsidTr="004A3DCA">
        <w:tc>
          <w:tcPr>
            <w:tcW w:w="455" w:type="dxa"/>
            <w:shd w:val="clear" w:color="auto" w:fill="auto"/>
            <w:vAlign w:val="center"/>
          </w:tcPr>
          <w:p w:rsidR="002C693B" w:rsidRDefault="002C693B">
            <w:pPr>
              <w:rPr>
                <w:rFonts w:ascii="Arial" w:hAnsi="Arial" w:cs="Arial"/>
              </w:rPr>
            </w:pPr>
          </w:p>
        </w:tc>
        <w:tc>
          <w:tcPr>
            <w:tcW w:w="457" w:type="dxa"/>
            <w:shd w:val="clear" w:color="auto" w:fill="auto"/>
            <w:vAlign w:val="center"/>
          </w:tcPr>
          <w:p w:rsidR="002C693B" w:rsidRDefault="003B3229" w:rsidP="004A3DCA">
            <w:pPr>
              <w:jc w:val="center"/>
            </w:pPr>
            <w:r>
              <w:rPr>
                <w:rFonts w:ascii="MS Gothic" w:eastAsia="MS Gothic" w:hAnsi="MS Gothic" w:cs="Arial"/>
                <w:sz w:val="24"/>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Sollevamento e trasporto</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4A3DCA">
        <w:tc>
          <w:tcPr>
            <w:tcW w:w="455" w:type="dxa"/>
            <w:shd w:val="clear" w:color="auto" w:fill="auto"/>
            <w:vAlign w:val="center"/>
          </w:tcPr>
          <w:p w:rsidR="002C693B" w:rsidRDefault="002C693B">
            <w:pPr>
              <w:rPr>
                <w:rFonts w:ascii="Arial" w:hAnsi="Arial" w:cs="Arial"/>
              </w:rPr>
            </w:pPr>
          </w:p>
        </w:tc>
        <w:tc>
          <w:tcPr>
            <w:tcW w:w="457" w:type="dxa"/>
            <w:shd w:val="clear" w:color="auto" w:fill="auto"/>
            <w:vAlign w:val="center"/>
          </w:tcPr>
          <w:p w:rsidR="002C693B" w:rsidRDefault="003B3229" w:rsidP="004A3DCA">
            <w:pPr>
              <w:jc w:val="center"/>
            </w:pPr>
            <w:r>
              <w:rPr>
                <w:rFonts w:ascii="MS Gothic" w:eastAsia="MS Gothic" w:hAnsi="MS Gothic" w:cs="Arial"/>
                <w:sz w:val="24"/>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Traino o spinta</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4A3DCA">
        <w:tc>
          <w:tcPr>
            <w:tcW w:w="455" w:type="dxa"/>
            <w:shd w:val="clear" w:color="auto" w:fill="auto"/>
            <w:vAlign w:val="center"/>
          </w:tcPr>
          <w:p w:rsidR="002C693B" w:rsidRDefault="002C693B">
            <w:pPr>
              <w:rPr>
                <w:rFonts w:ascii="Arial" w:hAnsi="Arial" w:cs="Arial"/>
              </w:rPr>
            </w:pPr>
          </w:p>
        </w:tc>
        <w:tc>
          <w:tcPr>
            <w:tcW w:w="457" w:type="dxa"/>
            <w:shd w:val="clear" w:color="auto" w:fill="auto"/>
            <w:vAlign w:val="center"/>
          </w:tcPr>
          <w:p w:rsidR="002C693B" w:rsidRDefault="003B3229" w:rsidP="004A3DCA">
            <w:pPr>
              <w:jc w:val="center"/>
            </w:pPr>
            <w:r>
              <w:rPr>
                <w:rFonts w:ascii="MS Gothic" w:eastAsia="MS Gothic" w:hAnsi="MS Gothic" w:cs="Arial"/>
                <w:sz w:val="24"/>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 xml:space="preserve">Altro:  </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4A3DCA" w:rsidTr="004A3DCA">
        <w:tc>
          <w:tcPr>
            <w:tcW w:w="455" w:type="dxa"/>
            <w:shd w:val="clear" w:color="auto" w:fill="auto"/>
          </w:tcPr>
          <w:p w:rsidR="004A3DCA" w:rsidRDefault="004A3DCA" w:rsidP="004A3DCA">
            <w:r w:rsidRPr="00BC4499">
              <w:rPr>
                <w:rFonts w:ascii="MS Gothic" w:eastAsia="MS Gothic" w:hAnsi="MS Gothic" w:cs="MS Gothic"/>
                <w:b/>
                <w:sz w:val="24"/>
              </w:rPr>
              <w:t>X</w:t>
            </w:r>
          </w:p>
        </w:tc>
        <w:tc>
          <w:tcPr>
            <w:tcW w:w="6489" w:type="dxa"/>
            <w:gridSpan w:val="2"/>
            <w:shd w:val="clear" w:color="auto" w:fill="auto"/>
            <w:vAlign w:val="center"/>
          </w:tcPr>
          <w:p w:rsidR="004A3DCA" w:rsidRDefault="004A3DCA" w:rsidP="004A3DCA">
            <w:pPr>
              <w:rPr>
                <w:rFonts w:ascii="Arial" w:hAnsi="Arial" w:cs="Arial"/>
                <w:b/>
                <w:sz w:val="24"/>
                <w:szCs w:val="24"/>
              </w:rPr>
            </w:pPr>
            <w:r>
              <w:rPr>
                <w:rFonts w:ascii="Arial" w:hAnsi="Arial" w:cs="Arial"/>
                <w:b/>
                <w:sz w:val="24"/>
                <w:szCs w:val="24"/>
              </w:rPr>
              <w:t>Rischio attrezzature</w:t>
            </w:r>
          </w:p>
        </w:tc>
        <w:tc>
          <w:tcPr>
            <w:tcW w:w="1406" w:type="dxa"/>
            <w:shd w:val="clear" w:color="auto" w:fill="auto"/>
          </w:tcPr>
          <w:p w:rsidR="004A3DCA" w:rsidRDefault="004A3DCA" w:rsidP="004A3DCA">
            <w:pPr>
              <w:jc w:val="center"/>
            </w:pPr>
            <w:r w:rsidRPr="005A644A">
              <w:rPr>
                <w:rFonts w:ascii="MS Gothic" w:eastAsia="MS Gothic" w:hAnsi="MS Gothic" w:cs="MS Gothic"/>
                <w:b/>
                <w:sz w:val="24"/>
              </w:rPr>
              <w:t>X</w:t>
            </w:r>
          </w:p>
        </w:tc>
        <w:tc>
          <w:tcPr>
            <w:tcW w:w="1408" w:type="dxa"/>
            <w:shd w:val="clear" w:color="auto" w:fill="auto"/>
          </w:tcPr>
          <w:p w:rsidR="004A3DCA" w:rsidRDefault="004A3DCA" w:rsidP="004A3DCA">
            <w:pPr>
              <w:jc w:val="center"/>
            </w:pPr>
            <w:r w:rsidRPr="005A644A">
              <w:rPr>
                <w:rFonts w:ascii="MS Gothic" w:eastAsia="MS Gothic" w:hAnsi="MS Gothic" w:cs="MS Gothic"/>
                <w:b/>
                <w:sz w:val="24"/>
              </w:rPr>
              <w:t>X</w:t>
            </w:r>
          </w:p>
        </w:tc>
      </w:tr>
      <w:tr w:rsidR="004A3DCA" w:rsidTr="004A3DCA">
        <w:tc>
          <w:tcPr>
            <w:tcW w:w="455" w:type="dxa"/>
            <w:shd w:val="clear" w:color="auto" w:fill="auto"/>
            <w:vAlign w:val="center"/>
          </w:tcPr>
          <w:p w:rsidR="004A3DCA" w:rsidRDefault="004A3DCA" w:rsidP="004A3DCA">
            <w:pPr>
              <w:rPr>
                <w:rFonts w:ascii="Arial" w:hAnsi="Arial" w:cs="Arial"/>
              </w:rPr>
            </w:pPr>
          </w:p>
        </w:tc>
        <w:tc>
          <w:tcPr>
            <w:tcW w:w="457" w:type="dxa"/>
            <w:shd w:val="clear" w:color="auto" w:fill="auto"/>
            <w:vAlign w:val="center"/>
          </w:tcPr>
          <w:p w:rsidR="004A3DCA" w:rsidRDefault="004A3DCA" w:rsidP="004A3DCA">
            <w:pPr>
              <w:jc w:val="center"/>
            </w:pPr>
            <w:r w:rsidRPr="003633EF">
              <w:rPr>
                <w:rFonts w:ascii="MS Gothic" w:eastAsia="MS Gothic" w:hAnsi="MS Gothic" w:cs="MS Gothic"/>
                <w:b/>
                <w:sz w:val="24"/>
              </w:rPr>
              <w:t>X</w:t>
            </w:r>
          </w:p>
        </w:tc>
        <w:tc>
          <w:tcPr>
            <w:tcW w:w="6032" w:type="dxa"/>
            <w:shd w:val="clear" w:color="auto" w:fill="auto"/>
            <w:vAlign w:val="center"/>
          </w:tcPr>
          <w:p w:rsidR="004A3DCA" w:rsidRDefault="004A3DCA" w:rsidP="004A3DCA">
            <w:pPr>
              <w:rPr>
                <w:rFonts w:ascii="Arial" w:hAnsi="Arial" w:cs="Arial"/>
              </w:rPr>
            </w:pPr>
            <w:r>
              <w:rPr>
                <w:rFonts w:ascii="Arial" w:hAnsi="Arial" w:cs="Arial"/>
              </w:rPr>
              <w:t>Apparecchiature</w:t>
            </w:r>
          </w:p>
        </w:tc>
        <w:tc>
          <w:tcPr>
            <w:tcW w:w="1406" w:type="dxa"/>
            <w:shd w:val="clear" w:color="auto" w:fill="auto"/>
          </w:tcPr>
          <w:p w:rsidR="004A3DCA" w:rsidRDefault="004A3DCA" w:rsidP="004A3DCA">
            <w:pPr>
              <w:jc w:val="center"/>
            </w:pPr>
            <w:r w:rsidRPr="00476EBD">
              <w:rPr>
                <w:rFonts w:ascii="MS Gothic" w:eastAsia="MS Gothic" w:hAnsi="MS Gothic" w:cs="MS Gothic"/>
                <w:b/>
                <w:sz w:val="24"/>
              </w:rPr>
              <w:t>X</w:t>
            </w:r>
          </w:p>
        </w:tc>
        <w:tc>
          <w:tcPr>
            <w:tcW w:w="1408" w:type="dxa"/>
            <w:shd w:val="clear" w:color="auto" w:fill="auto"/>
          </w:tcPr>
          <w:p w:rsidR="004A3DCA" w:rsidRDefault="004A3DCA" w:rsidP="004A3DCA">
            <w:pPr>
              <w:jc w:val="center"/>
            </w:pPr>
            <w:r w:rsidRPr="00476EBD">
              <w:rPr>
                <w:rFonts w:ascii="MS Gothic" w:eastAsia="MS Gothic" w:hAnsi="MS Gothic" w:cs="MS Gothic"/>
                <w:b/>
                <w:sz w:val="24"/>
              </w:rPr>
              <w:t>X</w:t>
            </w:r>
          </w:p>
        </w:tc>
      </w:tr>
      <w:tr w:rsidR="004A3DCA" w:rsidTr="004A3DCA">
        <w:tc>
          <w:tcPr>
            <w:tcW w:w="455" w:type="dxa"/>
            <w:shd w:val="clear" w:color="auto" w:fill="auto"/>
            <w:vAlign w:val="center"/>
          </w:tcPr>
          <w:p w:rsidR="004A3DCA" w:rsidRDefault="004A3DCA" w:rsidP="004A3DCA">
            <w:pPr>
              <w:rPr>
                <w:rFonts w:ascii="Arial" w:hAnsi="Arial" w:cs="Arial"/>
              </w:rPr>
            </w:pPr>
          </w:p>
        </w:tc>
        <w:tc>
          <w:tcPr>
            <w:tcW w:w="457" w:type="dxa"/>
            <w:shd w:val="clear" w:color="auto" w:fill="auto"/>
            <w:vAlign w:val="center"/>
          </w:tcPr>
          <w:p w:rsidR="004A3DCA" w:rsidRDefault="004A3DCA" w:rsidP="004A3DCA">
            <w:pPr>
              <w:jc w:val="center"/>
            </w:pPr>
            <w:r w:rsidRPr="003633EF">
              <w:rPr>
                <w:rFonts w:ascii="MS Gothic" w:eastAsia="MS Gothic" w:hAnsi="MS Gothic" w:cs="MS Gothic"/>
                <w:b/>
                <w:sz w:val="24"/>
              </w:rPr>
              <w:t>X</w:t>
            </w:r>
          </w:p>
        </w:tc>
        <w:tc>
          <w:tcPr>
            <w:tcW w:w="6032" w:type="dxa"/>
            <w:shd w:val="clear" w:color="auto" w:fill="auto"/>
            <w:vAlign w:val="center"/>
          </w:tcPr>
          <w:p w:rsidR="004A3DCA" w:rsidRDefault="004A3DCA" w:rsidP="004A3DCA">
            <w:pPr>
              <w:rPr>
                <w:rFonts w:ascii="Arial" w:hAnsi="Arial" w:cs="Arial"/>
              </w:rPr>
            </w:pPr>
            <w:r>
              <w:rPr>
                <w:rFonts w:ascii="Arial" w:hAnsi="Arial" w:cs="Arial"/>
              </w:rPr>
              <w:t>Attrezzature</w:t>
            </w:r>
          </w:p>
        </w:tc>
        <w:tc>
          <w:tcPr>
            <w:tcW w:w="1406" w:type="dxa"/>
            <w:shd w:val="clear" w:color="auto" w:fill="auto"/>
          </w:tcPr>
          <w:p w:rsidR="004A3DCA" w:rsidRDefault="004A3DCA" w:rsidP="004A3DCA">
            <w:pPr>
              <w:jc w:val="center"/>
            </w:pPr>
            <w:r w:rsidRPr="0022615F">
              <w:rPr>
                <w:rFonts w:ascii="MS Gothic" w:eastAsia="MS Gothic" w:hAnsi="MS Gothic" w:cs="MS Gothic"/>
                <w:b/>
                <w:sz w:val="24"/>
              </w:rPr>
              <w:t>X</w:t>
            </w:r>
          </w:p>
        </w:tc>
        <w:tc>
          <w:tcPr>
            <w:tcW w:w="1408" w:type="dxa"/>
            <w:shd w:val="clear" w:color="auto" w:fill="auto"/>
          </w:tcPr>
          <w:p w:rsidR="004A3DCA" w:rsidRDefault="004A3DCA" w:rsidP="004A3DCA">
            <w:pPr>
              <w:jc w:val="center"/>
            </w:pPr>
            <w:r w:rsidRPr="0022615F">
              <w:rPr>
                <w:rFonts w:ascii="MS Gothic" w:eastAsia="MS Gothic" w:hAnsi="MS Gothic" w:cs="MS Gothic"/>
                <w:b/>
                <w:sz w:val="24"/>
              </w:rPr>
              <w:t>X</w:t>
            </w:r>
          </w:p>
        </w:tc>
      </w:tr>
      <w:tr w:rsidR="002C693B" w:rsidTr="004A3DCA">
        <w:tc>
          <w:tcPr>
            <w:tcW w:w="455" w:type="dxa"/>
            <w:shd w:val="clear" w:color="auto" w:fill="auto"/>
            <w:vAlign w:val="center"/>
          </w:tcPr>
          <w:p w:rsidR="002C693B" w:rsidRDefault="002C693B">
            <w:pPr>
              <w:rPr>
                <w:rFonts w:ascii="Arial" w:hAnsi="Arial" w:cs="Arial"/>
              </w:rPr>
            </w:pPr>
          </w:p>
        </w:tc>
        <w:tc>
          <w:tcPr>
            <w:tcW w:w="457" w:type="dxa"/>
            <w:shd w:val="clear" w:color="auto" w:fill="auto"/>
            <w:vAlign w:val="center"/>
          </w:tcPr>
          <w:p w:rsidR="002C693B" w:rsidRDefault="003B3229" w:rsidP="004A3DCA">
            <w:pPr>
              <w:jc w:val="center"/>
              <w:rPr>
                <w:rFonts w:ascii="Arial" w:hAnsi="Arial" w:cs="Arial"/>
                <w:sz w:val="36"/>
                <w:szCs w:val="36"/>
              </w:rPr>
            </w:pPr>
            <w:r>
              <w:rPr>
                <w:rFonts w:ascii="MS Gothic" w:eastAsia="MS Gothic" w:hAnsi="MS Gothic" w:cs="Arial" w:hint="eastAsia"/>
                <w:sz w:val="24"/>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Automezzi</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4A3DCA">
        <w:tc>
          <w:tcPr>
            <w:tcW w:w="455" w:type="dxa"/>
            <w:shd w:val="clear" w:color="auto" w:fill="auto"/>
            <w:vAlign w:val="center"/>
          </w:tcPr>
          <w:p w:rsidR="002C693B" w:rsidRDefault="002C693B">
            <w:pPr>
              <w:rPr>
                <w:rFonts w:ascii="Arial" w:hAnsi="Arial" w:cs="Arial"/>
              </w:rPr>
            </w:pPr>
          </w:p>
        </w:tc>
        <w:tc>
          <w:tcPr>
            <w:tcW w:w="457" w:type="dxa"/>
            <w:shd w:val="clear" w:color="auto" w:fill="auto"/>
            <w:vAlign w:val="center"/>
          </w:tcPr>
          <w:p w:rsidR="002C693B" w:rsidRDefault="003B3229" w:rsidP="004A3DCA">
            <w:pPr>
              <w:jc w:val="center"/>
              <w:rPr>
                <w:rFonts w:ascii="Arial" w:hAnsi="Arial" w:cs="Arial"/>
                <w:sz w:val="36"/>
                <w:szCs w:val="36"/>
              </w:rPr>
            </w:pPr>
            <w:r>
              <w:rPr>
                <w:rFonts w:ascii="MS Gothic" w:eastAsia="MS Gothic" w:hAnsi="MS Gothic" w:cs="Arial"/>
                <w:sz w:val="24"/>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Altro</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2C693B" w:rsidTr="004A3DCA">
        <w:tc>
          <w:tcPr>
            <w:tcW w:w="455" w:type="dxa"/>
            <w:shd w:val="clear" w:color="auto" w:fill="auto"/>
          </w:tcPr>
          <w:p w:rsidR="002C693B" w:rsidRDefault="004A3DCA">
            <w:r w:rsidRPr="00BC4499">
              <w:rPr>
                <w:rFonts w:ascii="MS Gothic" w:eastAsia="MS Gothic" w:hAnsi="MS Gothic" w:cs="MS Gothic"/>
                <w:b/>
                <w:sz w:val="24"/>
              </w:rPr>
              <w:t>X</w:t>
            </w:r>
          </w:p>
        </w:tc>
        <w:tc>
          <w:tcPr>
            <w:tcW w:w="6489" w:type="dxa"/>
            <w:gridSpan w:val="2"/>
            <w:shd w:val="clear" w:color="auto" w:fill="auto"/>
            <w:vAlign w:val="center"/>
          </w:tcPr>
          <w:p w:rsidR="002C693B" w:rsidRDefault="003B3229" w:rsidP="004A3DCA">
            <w:pPr>
              <w:rPr>
                <w:rFonts w:ascii="Arial" w:hAnsi="Arial" w:cs="Arial"/>
                <w:b/>
                <w:sz w:val="24"/>
                <w:szCs w:val="24"/>
              </w:rPr>
            </w:pPr>
            <w:r>
              <w:rPr>
                <w:rFonts w:ascii="Arial" w:hAnsi="Arial" w:cs="Arial"/>
                <w:b/>
                <w:sz w:val="24"/>
                <w:szCs w:val="24"/>
              </w:rPr>
              <w:t>Rischi Trasversali</w:t>
            </w:r>
          </w:p>
        </w:tc>
        <w:tc>
          <w:tcPr>
            <w:tcW w:w="1406" w:type="dxa"/>
            <w:shd w:val="clear" w:color="auto" w:fill="auto"/>
          </w:tcPr>
          <w:p w:rsidR="002C693B" w:rsidRDefault="002C693B">
            <w:pPr>
              <w:jc w:val="center"/>
              <w:rPr>
                <w:rFonts w:ascii="Arial" w:hAnsi="Arial" w:cs="Arial"/>
              </w:rPr>
            </w:pPr>
          </w:p>
        </w:tc>
        <w:tc>
          <w:tcPr>
            <w:tcW w:w="1408" w:type="dxa"/>
            <w:shd w:val="clear" w:color="auto" w:fill="auto"/>
          </w:tcPr>
          <w:p w:rsidR="002C693B" w:rsidRDefault="003B3229">
            <w:pPr>
              <w:jc w:val="center"/>
              <w:rPr>
                <w:rFonts w:ascii="Arial" w:hAnsi="Arial" w:cs="Arial"/>
              </w:rPr>
            </w:pPr>
            <w:r>
              <w:rPr>
                <w:rFonts w:ascii="MS Gothic" w:eastAsia="MS Gothic" w:hAnsi="MS Gothic" w:cs="Arial"/>
              </w:rPr>
              <w:t>☐</w:t>
            </w:r>
          </w:p>
        </w:tc>
      </w:tr>
      <w:tr w:rsidR="004A3DCA" w:rsidTr="004A3DCA">
        <w:tc>
          <w:tcPr>
            <w:tcW w:w="455" w:type="dxa"/>
            <w:shd w:val="clear" w:color="auto" w:fill="auto"/>
            <w:vAlign w:val="center"/>
          </w:tcPr>
          <w:p w:rsidR="004A3DCA" w:rsidRDefault="004A3DCA" w:rsidP="004A3DCA">
            <w:pPr>
              <w:rPr>
                <w:rFonts w:ascii="Arial" w:hAnsi="Arial" w:cs="Arial"/>
              </w:rPr>
            </w:pPr>
          </w:p>
        </w:tc>
        <w:tc>
          <w:tcPr>
            <w:tcW w:w="457" w:type="dxa"/>
            <w:shd w:val="clear" w:color="auto" w:fill="auto"/>
            <w:vAlign w:val="center"/>
          </w:tcPr>
          <w:p w:rsidR="004A3DCA" w:rsidRDefault="004A3DCA" w:rsidP="004A3DCA">
            <w:pPr>
              <w:jc w:val="center"/>
            </w:pPr>
            <w:r w:rsidRPr="00BC4499">
              <w:rPr>
                <w:rFonts w:ascii="MS Gothic" w:eastAsia="MS Gothic" w:hAnsi="MS Gothic" w:cs="MS Gothic"/>
                <w:b/>
                <w:sz w:val="24"/>
              </w:rPr>
              <w:t>X</w:t>
            </w:r>
          </w:p>
        </w:tc>
        <w:tc>
          <w:tcPr>
            <w:tcW w:w="6032" w:type="dxa"/>
            <w:shd w:val="clear" w:color="auto" w:fill="auto"/>
            <w:vAlign w:val="center"/>
          </w:tcPr>
          <w:p w:rsidR="004A3DCA" w:rsidRDefault="004A3DCA" w:rsidP="004A3DCA">
            <w:pPr>
              <w:rPr>
                <w:rFonts w:ascii="Arial" w:hAnsi="Arial" w:cs="Arial"/>
              </w:rPr>
            </w:pPr>
            <w:r>
              <w:rPr>
                <w:rFonts w:ascii="Arial" w:hAnsi="Arial" w:cs="Arial"/>
              </w:rPr>
              <w:t xml:space="preserve">Inciampo, caduta, scivolamento </w:t>
            </w:r>
          </w:p>
        </w:tc>
        <w:tc>
          <w:tcPr>
            <w:tcW w:w="1406" w:type="dxa"/>
            <w:shd w:val="clear" w:color="auto" w:fill="auto"/>
            <w:vAlign w:val="center"/>
          </w:tcPr>
          <w:p w:rsidR="004A3DCA" w:rsidRDefault="004A3DCA" w:rsidP="004A3DCA">
            <w:pPr>
              <w:jc w:val="center"/>
            </w:pPr>
            <w:r w:rsidRPr="00004B63">
              <w:rPr>
                <w:rFonts w:ascii="MS Gothic" w:eastAsia="MS Gothic" w:hAnsi="MS Gothic" w:cs="MS Gothic"/>
                <w:b/>
                <w:sz w:val="24"/>
              </w:rPr>
              <w:t>X</w:t>
            </w:r>
          </w:p>
        </w:tc>
        <w:tc>
          <w:tcPr>
            <w:tcW w:w="1408" w:type="dxa"/>
            <w:shd w:val="clear" w:color="auto" w:fill="auto"/>
            <w:vAlign w:val="center"/>
          </w:tcPr>
          <w:p w:rsidR="004A3DCA" w:rsidRDefault="004A3DCA" w:rsidP="004A3DCA">
            <w:pPr>
              <w:jc w:val="center"/>
            </w:pPr>
            <w:r w:rsidRPr="00004B63">
              <w:rPr>
                <w:rFonts w:ascii="MS Gothic" w:eastAsia="MS Gothic" w:hAnsi="MS Gothic" w:cs="MS Gothic"/>
                <w:b/>
                <w:sz w:val="24"/>
              </w:rPr>
              <w:t>X</w:t>
            </w:r>
          </w:p>
        </w:tc>
      </w:tr>
      <w:tr w:rsidR="002C693B" w:rsidTr="004A3DCA">
        <w:tc>
          <w:tcPr>
            <w:tcW w:w="455" w:type="dxa"/>
            <w:shd w:val="clear" w:color="auto" w:fill="auto"/>
            <w:vAlign w:val="center"/>
          </w:tcPr>
          <w:p w:rsidR="002C693B" w:rsidRDefault="002C693B">
            <w:pPr>
              <w:rPr>
                <w:rFonts w:ascii="Arial" w:hAnsi="Arial" w:cs="Arial"/>
              </w:rPr>
            </w:pPr>
          </w:p>
        </w:tc>
        <w:tc>
          <w:tcPr>
            <w:tcW w:w="457" w:type="dxa"/>
            <w:shd w:val="clear" w:color="auto" w:fill="auto"/>
            <w:vAlign w:val="center"/>
          </w:tcPr>
          <w:p w:rsidR="002C693B" w:rsidRDefault="003B3229" w:rsidP="004A3DCA">
            <w:pPr>
              <w:jc w:val="center"/>
              <w:rPr>
                <w:rFonts w:ascii="Arial" w:hAnsi="Arial" w:cs="Arial"/>
                <w:sz w:val="36"/>
                <w:szCs w:val="36"/>
              </w:rPr>
            </w:pPr>
            <w:r>
              <w:rPr>
                <w:rFonts w:ascii="MS Gothic" w:eastAsia="MS Gothic" w:hAnsi="MS Gothic" w:cs="Arial"/>
                <w:sz w:val="24"/>
                <w:szCs w:val="36"/>
              </w:rPr>
              <w:t>☐</w:t>
            </w:r>
          </w:p>
        </w:tc>
        <w:tc>
          <w:tcPr>
            <w:tcW w:w="6032" w:type="dxa"/>
            <w:shd w:val="clear" w:color="auto" w:fill="auto"/>
            <w:vAlign w:val="center"/>
          </w:tcPr>
          <w:p w:rsidR="002C693B" w:rsidRDefault="003B3229">
            <w:pPr>
              <w:rPr>
                <w:rFonts w:ascii="Arial" w:hAnsi="Arial" w:cs="Arial"/>
              </w:rPr>
            </w:pPr>
            <w:r>
              <w:rPr>
                <w:rFonts w:ascii="Arial" w:hAnsi="Arial" w:cs="Arial"/>
              </w:rPr>
              <w:t>Lavori in altezza</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rPr>
            </w:pPr>
          </w:p>
        </w:tc>
      </w:tr>
      <w:tr w:rsidR="004A3DCA" w:rsidTr="004A3DCA">
        <w:tc>
          <w:tcPr>
            <w:tcW w:w="455" w:type="dxa"/>
            <w:shd w:val="clear" w:color="auto" w:fill="auto"/>
            <w:vAlign w:val="center"/>
          </w:tcPr>
          <w:p w:rsidR="004A3DCA" w:rsidRDefault="004A3DCA" w:rsidP="004A3DCA">
            <w:pPr>
              <w:rPr>
                <w:rFonts w:ascii="Arial" w:hAnsi="Arial" w:cs="Arial"/>
              </w:rPr>
            </w:pPr>
          </w:p>
        </w:tc>
        <w:tc>
          <w:tcPr>
            <w:tcW w:w="457" w:type="dxa"/>
            <w:shd w:val="clear" w:color="auto" w:fill="auto"/>
            <w:vAlign w:val="center"/>
          </w:tcPr>
          <w:p w:rsidR="004A3DCA" w:rsidRDefault="004A3DCA" w:rsidP="004A3DCA">
            <w:pPr>
              <w:jc w:val="center"/>
            </w:pPr>
            <w:r w:rsidRPr="00A96DAE">
              <w:rPr>
                <w:rFonts w:ascii="MS Gothic" w:eastAsia="MS Gothic" w:hAnsi="MS Gothic" w:cs="MS Gothic"/>
                <w:b/>
                <w:sz w:val="24"/>
              </w:rPr>
              <w:t>X</w:t>
            </w:r>
          </w:p>
        </w:tc>
        <w:tc>
          <w:tcPr>
            <w:tcW w:w="6032" w:type="dxa"/>
            <w:shd w:val="clear" w:color="auto" w:fill="auto"/>
            <w:vAlign w:val="center"/>
          </w:tcPr>
          <w:p w:rsidR="004A3DCA" w:rsidRDefault="004A3DCA" w:rsidP="004A3DCA">
            <w:pPr>
              <w:rPr>
                <w:rFonts w:ascii="Arial" w:hAnsi="Arial" w:cs="Arial"/>
              </w:rPr>
            </w:pPr>
            <w:r>
              <w:rPr>
                <w:rFonts w:ascii="Arial" w:hAnsi="Arial" w:cs="Arial"/>
              </w:rPr>
              <w:t>Traffico veicolare o pedonale</w:t>
            </w:r>
          </w:p>
        </w:tc>
        <w:tc>
          <w:tcPr>
            <w:tcW w:w="1406" w:type="dxa"/>
            <w:shd w:val="clear" w:color="auto" w:fill="auto"/>
            <w:vAlign w:val="center"/>
          </w:tcPr>
          <w:p w:rsidR="004A3DCA" w:rsidRDefault="004A3DCA" w:rsidP="004A3DCA">
            <w:pPr>
              <w:jc w:val="center"/>
            </w:pPr>
            <w:r w:rsidRPr="00E32A40">
              <w:rPr>
                <w:rFonts w:ascii="MS Gothic" w:eastAsia="MS Gothic" w:hAnsi="MS Gothic" w:cs="MS Gothic"/>
                <w:b/>
                <w:sz w:val="24"/>
              </w:rPr>
              <w:t>X</w:t>
            </w:r>
          </w:p>
        </w:tc>
        <w:tc>
          <w:tcPr>
            <w:tcW w:w="1408" w:type="dxa"/>
            <w:shd w:val="clear" w:color="auto" w:fill="auto"/>
          </w:tcPr>
          <w:p w:rsidR="004A3DCA" w:rsidRDefault="004A3DCA" w:rsidP="004A3DCA">
            <w:pPr>
              <w:jc w:val="center"/>
              <w:rPr>
                <w:rFonts w:ascii="Arial" w:hAnsi="Arial" w:cs="Arial"/>
              </w:rPr>
            </w:pPr>
          </w:p>
        </w:tc>
      </w:tr>
      <w:tr w:rsidR="004A3DCA" w:rsidTr="004A3DCA">
        <w:tc>
          <w:tcPr>
            <w:tcW w:w="455" w:type="dxa"/>
            <w:shd w:val="clear" w:color="auto" w:fill="auto"/>
            <w:vAlign w:val="center"/>
          </w:tcPr>
          <w:p w:rsidR="004A3DCA" w:rsidRDefault="004A3DCA" w:rsidP="004A3DCA">
            <w:pPr>
              <w:rPr>
                <w:rFonts w:ascii="Arial" w:hAnsi="Arial" w:cs="Arial"/>
              </w:rPr>
            </w:pPr>
          </w:p>
        </w:tc>
        <w:tc>
          <w:tcPr>
            <w:tcW w:w="457" w:type="dxa"/>
            <w:shd w:val="clear" w:color="auto" w:fill="auto"/>
            <w:vAlign w:val="center"/>
          </w:tcPr>
          <w:p w:rsidR="004A3DCA" w:rsidRDefault="004A3DCA" w:rsidP="004A3DCA">
            <w:pPr>
              <w:jc w:val="center"/>
            </w:pPr>
            <w:r w:rsidRPr="00A96DAE">
              <w:rPr>
                <w:rFonts w:ascii="MS Gothic" w:eastAsia="MS Gothic" w:hAnsi="MS Gothic" w:cs="MS Gothic"/>
                <w:b/>
                <w:sz w:val="24"/>
              </w:rPr>
              <w:t>X</w:t>
            </w:r>
          </w:p>
        </w:tc>
        <w:tc>
          <w:tcPr>
            <w:tcW w:w="6032" w:type="dxa"/>
            <w:shd w:val="clear" w:color="auto" w:fill="auto"/>
            <w:vAlign w:val="center"/>
          </w:tcPr>
          <w:p w:rsidR="004A3DCA" w:rsidRDefault="004A3DCA" w:rsidP="004A3DCA">
            <w:pPr>
              <w:rPr>
                <w:rFonts w:ascii="Arial" w:hAnsi="Arial" w:cs="Arial"/>
              </w:rPr>
            </w:pPr>
            <w:r>
              <w:rPr>
                <w:rFonts w:ascii="Arial" w:hAnsi="Arial" w:cs="Arial"/>
              </w:rPr>
              <w:t>Altro: urto o schiacciamento per contatto con carico in movimentazione</w:t>
            </w:r>
          </w:p>
        </w:tc>
        <w:tc>
          <w:tcPr>
            <w:tcW w:w="1406" w:type="dxa"/>
            <w:shd w:val="clear" w:color="auto" w:fill="auto"/>
            <w:vAlign w:val="center"/>
          </w:tcPr>
          <w:p w:rsidR="004A3DCA" w:rsidRDefault="004A3DCA" w:rsidP="004A3DCA">
            <w:pPr>
              <w:jc w:val="center"/>
            </w:pPr>
            <w:r w:rsidRPr="00E32A40">
              <w:rPr>
                <w:rFonts w:ascii="MS Gothic" w:eastAsia="MS Gothic" w:hAnsi="MS Gothic" w:cs="MS Gothic"/>
                <w:b/>
                <w:sz w:val="24"/>
              </w:rPr>
              <w:t>X</w:t>
            </w:r>
          </w:p>
        </w:tc>
        <w:tc>
          <w:tcPr>
            <w:tcW w:w="1408" w:type="dxa"/>
            <w:shd w:val="clear" w:color="auto" w:fill="auto"/>
          </w:tcPr>
          <w:p w:rsidR="004A3DCA" w:rsidRDefault="004A3DCA" w:rsidP="004A3DCA">
            <w:pPr>
              <w:jc w:val="center"/>
              <w:rPr>
                <w:rFonts w:ascii="Arial" w:hAnsi="Arial" w:cs="Arial"/>
              </w:rPr>
            </w:pPr>
            <w:r w:rsidRPr="00BC4499">
              <w:rPr>
                <w:rFonts w:ascii="MS Gothic" w:eastAsia="MS Gothic" w:hAnsi="MS Gothic" w:cs="MS Gothic"/>
                <w:b/>
                <w:sz w:val="24"/>
              </w:rPr>
              <w:t>X</w:t>
            </w:r>
          </w:p>
        </w:tc>
      </w:tr>
      <w:tr w:rsidR="002C693B">
        <w:tc>
          <w:tcPr>
            <w:tcW w:w="455" w:type="dxa"/>
            <w:shd w:val="clear" w:color="auto" w:fill="auto"/>
          </w:tcPr>
          <w:p w:rsidR="002C693B" w:rsidRDefault="00C50098">
            <w:pPr>
              <w:rPr>
                <w:rFonts w:ascii="Arial" w:hAnsi="Arial" w:cs="Arial"/>
              </w:rPr>
            </w:pPr>
            <w:r>
              <w:rPr>
                <w:rFonts w:ascii="MS Gothic" w:eastAsia="MS Gothic" w:hAnsi="MS Gothic" w:cs="Arial"/>
                <w:sz w:val="24"/>
                <w:szCs w:val="36"/>
              </w:rPr>
              <w:t>☐</w:t>
            </w:r>
          </w:p>
        </w:tc>
        <w:tc>
          <w:tcPr>
            <w:tcW w:w="6489" w:type="dxa"/>
            <w:gridSpan w:val="2"/>
            <w:shd w:val="clear" w:color="auto" w:fill="auto"/>
            <w:vAlign w:val="center"/>
          </w:tcPr>
          <w:p w:rsidR="002C693B" w:rsidRDefault="003B3229">
            <w:pPr>
              <w:rPr>
                <w:rFonts w:ascii="Arial" w:hAnsi="Arial" w:cs="Arial"/>
                <w:b/>
                <w:sz w:val="24"/>
                <w:szCs w:val="24"/>
              </w:rPr>
            </w:pPr>
            <w:r>
              <w:rPr>
                <w:rFonts w:ascii="Arial" w:hAnsi="Arial" w:cs="Arial"/>
                <w:b/>
                <w:sz w:val="24"/>
                <w:szCs w:val="24"/>
              </w:rPr>
              <w:t xml:space="preserve">Cantieri temporanei o mobili  </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3B3229">
            <w:pPr>
              <w:jc w:val="center"/>
              <w:rPr>
                <w:rFonts w:ascii="Arial" w:hAnsi="Arial" w:cs="Arial"/>
              </w:rPr>
            </w:pPr>
            <w:r>
              <w:rPr>
                <w:rFonts w:ascii="MS Gothic" w:eastAsia="MS Gothic" w:hAnsi="MS Gothic" w:cs="Arial"/>
              </w:rPr>
              <w:t>☐</w:t>
            </w:r>
          </w:p>
        </w:tc>
      </w:tr>
      <w:tr w:rsidR="002C693B">
        <w:tc>
          <w:tcPr>
            <w:tcW w:w="455" w:type="dxa"/>
            <w:shd w:val="clear" w:color="auto" w:fill="auto"/>
            <w:vAlign w:val="center"/>
          </w:tcPr>
          <w:p w:rsidR="002C693B" w:rsidRDefault="002C693B">
            <w:pPr>
              <w:rPr>
                <w:rFonts w:ascii="Arial" w:hAnsi="Arial" w:cs="Arial"/>
              </w:rPr>
            </w:pPr>
          </w:p>
        </w:tc>
        <w:tc>
          <w:tcPr>
            <w:tcW w:w="6489" w:type="dxa"/>
            <w:gridSpan w:val="2"/>
            <w:shd w:val="clear" w:color="auto" w:fill="auto"/>
            <w:vAlign w:val="center"/>
          </w:tcPr>
          <w:p w:rsidR="002C693B" w:rsidRDefault="003B3229">
            <w:pPr>
              <w:rPr>
                <w:rFonts w:ascii="Arial" w:hAnsi="Arial" w:cs="Arial"/>
                <w:sz w:val="24"/>
                <w:szCs w:val="24"/>
              </w:rPr>
            </w:pPr>
            <w:r>
              <w:rPr>
                <w:rFonts w:ascii="Arial" w:hAnsi="Arial" w:cs="Arial"/>
              </w:rPr>
              <w:t>Nei casi previsti dal Titolo IV D.lgs. 81/08 devono essere predisposti i Piani Operativi per la Sicurezza e il Piano di Sicurezza e Coordinamento</w:t>
            </w:r>
          </w:p>
        </w:tc>
        <w:tc>
          <w:tcPr>
            <w:tcW w:w="1406" w:type="dxa"/>
            <w:shd w:val="clear" w:color="auto" w:fill="auto"/>
          </w:tcPr>
          <w:p w:rsidR="002C693B" w:rsidRDefault="003B3229">
            <w:pPr>
              <w:jc w:val="center"/>
              <w:rPr>
                <w:rFonts w:ascii="Arial" w:hAnsi="Arial" w:cs="Arial"/>
                <w:i/>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i/>
              </w:rPr>
            </w:pPr>
          </w:p>
        </w:tc>
      </w:tr>
      <w:tr w:rsidR="002C693B">
        <w:tc>
          <w:tcPr>
            <w:tcW w:w="455" w:type="dxa"/>
            <w:shd w:val="clear" w:color="auto" w:fill="auto"/>
          </w:tcPr>
          <w:p w:rsidR="002C693B" w:rsidRDefault="00C50098">
            <w:pPr>
              <w:rPr>
                <w:rFonts w:ascii="Arial" w:hAnsi="Arial" w:cs="Arial"/>
              </w:rPr>
            </w:pPr>
            <w:r>
              <w:rPr>
                <w:rFonts w:ascii="MS Gothic" w:eastAsia="MS Gothic" w:hAnsi="MS Gothic" w:cs="Arial"/>
                <w:sz w:val="24"/>
                <w:szCs w:val="36"/>
              </w:rPr>
              <w:t>☐</w:t>
            </w:r>
          </w:p>
        </w:tc>
        <w:tc>
          <w:tcPr>
            <w:tcW w:w="6489" w:type="dxa"/>
            <w:gridSpan w:val="2"/>
            <w:shd w:val="clear" w:color="auto" w:fill="auto"/>
            <w:vAlign w:val="center"/>
          </w:tcPr>
          <w:p w:rsidR="002C693B" w:rsidRDefault="003B3229">
            <w:pPr>
              <w:rPr>
                <w:rFonts w:ascii="Arial" w:hAnsi="Arial" w:cs="Arial"/>
                <w:b/>
                <w:sz w:val="24"/>
                <w:szCs w:val="24"/>
              </w:rPr>
            </w:pPr>
            <w:r>
              <w:rPr>
                <w:rFonts w:ascii="Arial" w:hAnsi="Arial" w:cs="Arial"/>
                <w:b/>
                <w:sz w:val="24"/>
                <w:szCs w:val="24"/>
              </w:rPr>
              <w:t xml:space="preserve">Ulteriori rischi: </w:t>
            </w:r>
          </w:p>
        </w:tc>
        <w:tc>
          <w:tcPr>
            <w:tcW w:w="1406" w:type="dxa"/>
            <w:shd w:val="clear" w:color="auto" w:fill="auto"/>
          </w:tcPr>
          <w:p w:rsidR="002C693B" w:rsidRDefault="003B3229">
            <w:pPr>
              <w:jc w:val="center"/>
              <w:rPr>
                <w:rFonts w:ascii="Arial" w:hAnsi="Arial" w:cs="Arial"/>
              </w:rPr>
            </w:pPr>
            <w:r>
              <w:rPr>
                <w:rFonts w:ascii="MS Gothic" w:eastAsia="MS Gothic" w:hAnsi="MS Gothic" w:cs="Arial"/>
              </w:rPr>
              <w:t>☐</w:t>
            </w:r>
          </w:p>
        </w:tc>
        <w:tc>
          <w:tcPr>
            <w:tcW w:w="1408" w:type="dxa"/>
            <w:shd w:val="clear" w:color="auto" w:fill="auto"/>
          </w:tcPr>
          <w:p w:rsidR="002C693B" w:rsidRDefault="003B3229">
            <w:pPr>
              <w:jc w:val="center"/>
              <w:rPr>
                <w:rFonts w:ascii="Arial" w:hAnsi="Arial" w:cs="Arial"/>
              </w:rPr>
            </w:pPr>
            <w:r>
              <w:rPr>
                <w:rFonts w:ascii="MS Gothic" w:eastAsia="MS Gothic" w:hAnsi="MS Gothic" w:cs="Arial"/>
              </w:rPr>
              <w:t>☐</w:t>
            </w:r>
          </w:p>
        </w:tc>
      </w:tr>
      <w:tr w:rsidR="002C693B">
        <w:tc>
          <w:tcPr>
            <w:tcW w:w="455" w:type="dxa"/>
            <w:shd w:val="clear" w:color="auto" w:fill="auto"/>
            <w:vAlign w:val="center"/>
          </w:tcPr>
          <w:p w:rsidR="002C693B" w:rsidRDefault="002C693B">
            <w:pPr>
              <w:rPr>
                <w:rFonts w:ascii="Arial" w:hAnsi="Arial" w:cs="Arial"/>
              </w:rPr>
            </w:pPr>
          </w:p>
        </w:tc>
        <w:tc>
          <w:tcPr>
            <w:tcW w:w="6489" w:type="dxa"/>
            <w:gridSpan w:val="2"/>
            <w:shd w:val="clear" w:color="auto" w:fill="auto"/>
            <w:vAlign w:val="center"/>
          </w:tcPr>
          <w:p w:rsidR="002C693B" w:rsidRDefault="003B3229">
            <w:pPr>
              <w:rPr>
                <w:rFonts w:ascii="Arial" w:hAnsi="Arial" w:cs="Arial"/>
                <w:sz w:val="24"/>
                <w:szCs w:val="24"/>
              </w:rPr>
            </w:pPr>
            <w:r>
              <w:rPr>
                <w:rFonts w:ascii="Arial" w:hAnsi="Arial" w:cs="Arial"/>
              </w:rPr>
              <w:t>Indicare eventuali ulteriori rischi derivanti dalla specificità delle attività svolte:</w:t>
            </w:r>
          </w:p>
        </w:tc>
        <w:tc>
          <w:tcPr>
            <w:tcW w:w="1406" w:type="dxa"/>
            <w:shd w:val="clear" w:color="auto" w:fill="auto"/>
          </w:tcPr>
          <w:p w:rsidR="002C693B" w:rsidRDefault="003B3229">
            <w:pPr>
              <w:jc w:val="center"/>
              <w:rPr>
                <w:rFonts w:ascii="Arial" w:hAnsi="Arial" w:cs="Arial"/>
                <w:i/>
              </w:rPr>
            </w:pPr>
            <w:r>
              <w:rPr>
                <w:rFonts w:ascii="MS Gothic" w:eastAsia="MS Gothic" w:hAnsi="MS Gothic" w:cs="Arial"/>
              </w:rPr>
              <w:t>☐</w:t>
            </w:r>
          </w:p>
        </w:tc>
        <w:tc>
          <w:tcPr>
            <w:tcW w:w="1408" w:type="dxa"/>
            <w:shd w:val="clear" w:color="auto" w:fill="auto"/>
          </w:tcPr>
          <w:p w:rsidR="002C693B" w:rsidRDefault="002C693B">
            <w:pPr>
              <w:jc w:val="center"/>
              <w:rPr>
                <w:rFonts w:ascii="Arial" w:hAnsi="Arial" w:cs="Arial"/>
                <w:i/>
              </w:rPr>
            </w:pPr>
          </w:p>
        </w:tc>
      </w:tr>
    </w:tbl>
    <w:p w:rsidR="002C693B" w:rsidRDefault="002C693B">
      <w:pPr>
        <w:rPr>
          <w:rFonts w:ascii="Arial" w:hAnsi="Arial" w:cs="Arial"/>
        </w:rPr>
      </w:pPr>
    </w:p>
    <w:p w:rsidR="002C693B" w:rsidRDefault="003B3229">
      <w:pPr>
        <w:rPr>
          <w:rFonts w:ascii="Arial" w:hAnsi="Arial" w:cs="Arial"/>
        </w:rPr>
      </w:pPr>
      <w:r>
        <w:br w:type="page"/>
      </w:r>
    </w:p>
    <w:p w:rsidR="002C693B" w:rsidRDefault="003B3229">
      <w:pPr>
        <w:rPr>
          <w:rFonts w:ascii="Arial" w:eastAsia="Arial" w:hAnsi="Arial" w:cs="Arial"/>
          <w:b/>
          <w:sz w:val="32"/>
          <w:szCs w:val="32"/>
        </w:rPr>
      </w:pPr>
      <w:r>
        <w:rPr>
          <w:rFonts w:ascii="Arial" w:eastAsia="Arial" w:hAnsi="Arial" w:cs="Arial"/>
          <w:b/>
          <w:sz w:val="32"/>
          <w:szCs w:val="32"/>
        </w:rPr>
        <w:lastRenderedPageBreak/>
        <w:t>Misure di eliminazione o riduzione dei rischi da interferenza di applicazione generale</w:t>
      </w:r>
    </w:p>
    <w:p w:rsidR="002C693B" w:rsidRDefault="002C693B">
      <w:pPr>
        <w:tabs>
          <w:tab w:val="left" w:pos="3180"/>
        </w:tabs>
        <w:jc w:val="both"/>
        <w:rPr>
          <w:rFonts w:ascii="Arial" w:hAnsi="Arial" w:cs="Arial"/>
          <w:sz w:val="24"/>
          <w:szCs w:val="24"/>
        </w:rPr>
      </w:pPr>
    </w:p>
    <w:p w:rsidR="002C693B" w:rsidRDefault="003B3229">
      <w:pPr>
        <w:tabs>
          <w:tab w:val="left" w:pos="3180"/>
        </w:tabs>
        <w:jc w:val="both"/>
        <w:rPr>
          <w:rFonts w:ascii="Arial" w:hAnsi="Arial" w:cs="Arial"/>
          <w:sz w:val="24"/>
          <w:szCs w:val="24"/>
        </w:rPr>
      </w:pPr>
      <w:r>
        <w:rPr>
          <w:rFonts w:ascii="Arial" w:hAnsi="Arial" w:cs="Arial"/>
          <w:sz w:val="24"/>
          <w:szCs w:val="24"/>
        </w:rPr>
        <w:t>Nell’accedere allo IOV è necessario seguire le seguenti disposizioni:</w:t>
      </w:r>
    </w:p>
    <w:p w:rsidR="002C693B" w:rsidRDefault="002C693B">
      <w:pPr>
        <w:tabs>
          <w:tab w:val="left" w:pos="3180"/>
        </w:tabs>
        <w:jc w:val="both"/>
        <w:rPr>
          <w:rFonts w:ascii="Arial" w:hAnsi="Arial" w:cs="Arial"/>
          <w:sz w:val="24"/>
          <w:szCs w:val="24"/>
        </w:rPr>
      </w:pPr>
    </w:p>
    <w:p w:rsidR="002C693B" w:rsidRDefault="003B3229">
      <w:pPr>
        <w:tabs>
          <w:tab w:val="left" w:pos="3180"/>
        </w:tabs>
        <w:jc w:val="both"/>
        <w:rPr>
          <w:rFonts w:ascii="Arial" w:hAnsi="Arial" w:cs="Arial"/>
          <w:sz w:val="24"/>
          <w:szCs w:val="24"/>
        </w:rPr>
      </w:pPr>
      <w:r>
        <w:rPr>
          <w:rFonts w:ascii="Arial" w:hAnsi="Arial" w:cs="Arial"/>
          <w:b/>
          <w:sz w:val="24"/>
          <w:szCs w:val="24"/>
        </w:rPr>
        <w:t>Identificazione</w:t>
      </w:r>
    </w:p>
    <w:p w:rsidR="002C693B" w:rsidRDefault="003B3229" w:rsidP="004B6261">
      <w:pPr>
        <w:numPr>
          <w:ilvl w:val="0"/>
          <w:numId w:val="1"/>
        </w:numPr>
        <w:tabs>
          <w:tab w:val="left" w:pos="3180"/>
        </w:tabs>
        <w:spacing w:line="276" w:lineRule="auto"/>
        <w:jc w:val="both"/>
        <w:rPr>
          <w:rFonts w:ascii="Arial" w:hAnsi="Arial" w:cs="Arial"/>
          <w:sz w:val="24"/>
          <w:szCs w:val="24"/>
        </w:rPr>
      </w:pPr>
      <w:r>
        <w:rPr>
          <w:rFonts w:ascii="Arial" w:hAnsi="Arial" w:cs="Arial"/>
          <w:sz w:val="24"/>
          <w:szCs w:val="24"/>
        </w:rPr>
        <w:t>Il personale dell’impresa appaltatrice deve tenere in vista per tutta la permanenza allo IOV il proprio cartellino identificativo, in mancanza del quale non potrà accedere.</w:t>
      </w:r>
    </w:p>
    <w:p w:rsidR="002C693B" w:rsidRDefault="002C693B">
      <w:pPr>
        <w:tabs>
          <w:tab w:val="left" w:pos="3180"/>
        </w:tabs>
        <w:ind w:left="720"/>
        <w:jc w:val="both"/>
        <w:rPr>
          <w:rFonts w:ascii="Arial" w:hAnsi="Arial" w:cs="Arial"/>
          <w:sz w:val="24"/>
          <w:szCs w:val="24"/>
        </w:rPr>
      </w:pPr>
    </w:p>
    <w:p w:rsidR="002C693B" w:rsidRDefault="003B3229">
      <w:pPr>
        <w:tabs>
          <w:tab w:val="left" w:pos="3180"/>
        </w:tabs>
        <w:jc w:val="both"/>
        <w:rPr>
          <w:rFonts w:ascii="Arial" w:hAnsi="Arial" w:cs="Arial"/>
          <w:sz w:val="24"/>
          <w:szCs w:val="24"/>
        </w:rPr>
      </w:pPr>
      <w:r>
        <w:rPr>
          <w:rFonts w:ascii="Arial" w:hAnsi="Arial" w:cs="Arial"/>
          <w:b/>
          <w:sz w:val="24"/>
          <w:szCs w:val="24"/>
        </w:rPr>
        <w:t>Viabilità</w:t>
      </w:r>
    </w:p>
    <w:p w:rsidR="002C693B" w:rsidRDefault="003B3229" w:rsidP="004B6261">
      <w:pPr>
        <w:numPr>
          <w:ilvl w:val="0"/>
          <w:numId w:val="2"/>
        </w:numPr>
        <w:tabs>
          <w:tab w:val="left" w:pos="3180"/>
        </w:tabs>
        <w:spacing w:line="276" w:lineRule="auto"/>
        <w:jc w:val="both"/>
        <w:rPr>
          <w:rFonts w:ascii="Arial" w:hAnsi="Arial" w:cs="Arial"/>
          <w:sz w:val="24"/>
          <w:szCs w:val="24"/>
        </w:rPr>
      </w:pPr>
      <w:r>
        <w:rPr>
          <w:rFonts w:ascii="Arial" w:hAnsi="Arial" w:cs="Arial"/>
          <w:sz w:val="24"/>
          <w:szCs w:val="24"/>
        </w:rPr>
        <w:t>All’interno delle pertinenze dello IOV e su tutta la viabilità di accesso alle stesse, è obbligatorio rispettare i limiti di velocità indicati ed osservare il codice stradale.</w:t>
      </w:r>
    </w:p>
    <w:p w:rsidR="002C693B" w:rsidRDefault="003B3229" w:rsidP="004B6261">
      <w:pPr>
        <w:numPr>
          <w:ilvl w:val="0"/>
          <w:numId w:val="2"/>
        </w:numPr>
        <w:tabs>
          <w:tab w:val="left" w:pos="3180"/>
        </w:tabs>
        <w:spacing w:line="276" w:lineRule="auto"/>
        <w:jc w:val="both"/>
        <w:rPr>
          <w:rFonts w:ascii="Arial" w:hAnsi="Arial" w:cs="Arial"/>
          <w:sz w:val="24"/>
          <w:szCs w:val="24"/>
        </w:rPr>
      </w:pPr>
      <w:r>
        <w:rPr>
          <w:rFonts w:ascii="Arial" w:hAnsi="Arial" w:cs="Arial"/>
          <w:sz w:val="24"/>
          <w:szCs w:val="24"/>
        </w:rPr>
        <w:t xml:space="preserve">È permesso parcheggiare solo ed esclusivamente nelle aree indicate o preventivamente concordate. </w:t>
      </w:r>
      <w:r>
        <w:rPr>
          <w:rFonts w:ascii="Arial" w:hAnsi="Arial" w:cs="Arial"/>
          <w:b/>
          <w:sz w:val="24"/>
          <w:szCs w:val="24"/>
        </w:rPr>
        <w:t>È sempre vietato</w:t>
      </w:r>
      <w:r>
        <w:rPr>
          <w:rFonts w:ascii="Arial" w:hAnsi="Arial" w:cs="Arial"/>
          <w:sz w:val="24"/>
          <w:szCs w:val="24"/>
        </w:rPr>
        <w:t xml:space="preserve"> il parcheggio di fronte a presidi antincendio, uscite di sicurezza, accesso a locali tecnici.</w:t>
      </w:r>
    </w:p>
    <w:p w:rsidR="002C693B" w:rsidRDefault="003B3229" w:rsidP="004B6261">
      <w:pPr>
        <w:numPr>
          <w:ilvl w:val="0"/>
          <w:numId w:val="2"/>
        </w:numPr>
        <w:tabs>
          <w:tab w:val="left" w:pos="3180"/>
        </w:tabs>
        <w:spacing w:line="276" w:lineRule="auto"/>
        <w:jc w:val="both"/>
        <w:rPr>
          <w:rFonts w:ascii="Arial" w:hAnsi="Arial" w:cs="Arial"/>
          <w:sz w:val="24"/>
          <w:szCs w:val="24"/>
        </w:rPr>
      </w:pPr>
      <w:r>
        <w:rPr>
          <w:rFonts w:ascii="Arial" w:hAnsi="Arial" w:cs="Arial"/>
          <w:sz w:val="24"/>
          <w:szCs w:val="24"/>
        </w:rPr>
        <w:t>Prestare attenzione al transito di mezzi all’interno del perimetro dello IOV.</w:t>
      </w:r>
    </w:p>
    <w:p w:rsidR="002C693B" w:rsidRDefault="003B3229" w:rsidP="004B6261">
      <w:pPr>
        <w:numPr>
          <w:ilvl w:val="0"/>
          <w:numId w:val="2"/>
        </w:numPr>
        <w:tabs>
          <w:tab w:val="left" w:pos="3180"/>
        </w:tabs>
        <w:spacing w:line="276" w:lineRule="auto"/>
        <w:jc w:val="both"/>
        <w:rPr>
          <w:rFonts w:ascii="Arial" w:hAnsi="Arial" w:cs="Arial"/>
          <w:sz w:val="24"/>
          <w:szCs w:val="24"/>
        </w:rPr>
      </w:pPr>
      <w:r>
        <w:rPr>
          <w:rFonts w:ascii="Arial" w:hAnsi="Arial" w:cs="Arial"/>
          <w:sz w:val="24"/>
          <w:szCs w:val="24"/>
        </w:rPr>
        <w:t>E’ vietato accedere ad eventuali aree esterne delimitate (es. cantieri).</w:t>
      </w:r>
    </w:p>
    <w:p w:rsidR="002C693B" w:rsidRDefault="002C693B">
      <w:pPr>
        <w:tabs>
          <w:tab w:val="left" w:pos="3180"/>
        </w:tabs>
        <w:ind w:left="720"/>
        <w:jc w:val="both"/>
        <w:rPr>
          <w:rFonts w:ascii="Arial" w:hAnsi="Arial" w:cs="Arial"/>
          <w:sz w:val="24"/>
          <w:szCs w:val="24"/>
        </w:rPr>
      </w:pPr>
    </w:p>
    <w:p w:rsidR="002C693B" w:rsidRDefault="003B3229">
      <w:pPr>
        <w:tabs>
          <w:tab w:val="left" w:pos="3180"/>
        </w:tabs>
        <w:jc w:val="both"/>
        <w:rPr>
          <w:rFonts w:ascii="Arial" w:hAnsi="Arial" w:cs="Arial"/>
          <w:sz w:val="24"/>
          <w:szCs w:val="24"/>
        </w:rPr>
      </w:pPr>
      <w:r>
        <w:rPr>
          <w:rFonts w:ascii="Arial" w:hAnsi="Arial" w:cs="Arial"/>
          <w:b/>
          <w:sz w:val="24"/>
          <w:szCs w:val="24"/>
        </w:rPr>
        <w:t>Emergenza</w:t>
      </w:r>
    </w:p>
    <w:p w:rsidR="002C693B" w:rsidRDefault="003B3229" w:rsidP="004B6261">
      <w:pPr>
        <w:pStyle w:val="Paragrafoelenco"/>
        <w:numPr>
          <w:ilvl w:val="0"/>
          <w:numId w:val="8"/>
        </w:numPr>
        <w:tabs>
          <w:tab w:val="left" w:pos="3180"/>
        </w:tabs>
        <w:spacing w:line="276" w:lineRule="auto"/>
        <w:ind w:left="360"/>
        <w:jc w:val="both"/>
        <w:rPr>
          <w:rFonts w:ascii="Arial" w:hAnsi="Arial" w:cs="Arial"/>
          <w:sz w:val="24"/>
          <w:szCs w:val="24"/>
        </w:rPr>
      </w:pPr>
      <w:r>
        <w:rPr>
          <w:rFonts w:ascii="Arial" w:hAnsi="Arial" w:cs="Arial"/>
          <w:sz w:val="24"/>
          <w:szCs w:val="24"/>
        </w:rPr>
        <w:t>Il Piano di Emergenza ed Evacuazione (PEE) è a disposizione dei fornitori ed agli operatori delle imprese esecutrici. Le imprese esecutrici. Informeranno i propri addetti in merito al PEE del Committente come anche da indicazioni di quest’ultimo in modo da conoscere con esattezza l’area di lavoro e di sapere di quale siano gli apprestamenti, il segnale di emergenza previsto (sonoro, ottico) e dove si trovi il punto di raccolta.</w:t>
      </w:r>
    </w:p>
    <w:p w:rsidR="002C693B" w:rsidRDefault="003B3229" w:rsidP="004B6261">
      <w:pPr>
        <w:pStyle w:val="Paragrafoelenco"/>
        <w:numPr>
          <w:ilvl w:val="0"/>
          <w:numId w:val="8"/>
        </w:numPr>
        <w:tabs>
          <w:tab w:val="left" w:pos="3180"/>
        </w:tabs>
        <w:spacing w:line="276" w:lineRule="auto"/>
        <w:ind w:left="360"/>
        <w:jc w:val="both"/>
        <w:rPr>
          <w:rFonts w:ascii="Arial" w:hAnsi="Arial" w:cs="Arial"/>
          <w:sz w:val="24"/>
          <w:szCs w:val="24"/>
        </w:rPr>
      </w:pPr>
      <w:r>
        <w:rPr>
          <w:rFonts w:ascii="Arial" w:hAnsi="Arial" w:cs="Arial"/>
          <w:sz w:val="24"/>
          <w:szCs w:val="24"/>
        </w:rPr>
        <w:t>Nel caso in cui si rilevi una situazione di emergenza avvertire immediatamente qualsiasi referente dell’area sia presente</w:t>
      </w:r>
    </w:p>
    <w:p w:rsidR="002C693B" w:rsidRDefault="003B3229" w:rsidP="004B6261">
      <w:pPr>
        <w:pStyle w:val="Paragrafoelenco"/>
        <w:numPr>
          <w:ilvl w:val="0"/>
          <w:numId w:val="8"/>
        </w:numPr>
        <w:tabs>
          <w:tab w:val="left" w:pos="3180"/>
        </w:tabs>
        <w:spacing w:line="276" w:lineRule="auto"/>
        <w:ind w:left="360"/>
        <w:jc w:val="both"/>
        <w:rPr>
          <w:rFonts w:ascii="Arial" w:hAnsi="Arial" w:cs="Arial"/>
          <w:sz w:val="24"/>
          <w:szCs w:val="24"/>
        </w:rPr>
      </w:pPr>
      <w:r>
        <w:rPr>
          <w:rFonts w:ascii="Arial" w:hAnsi="Arial" w:cs="Arial"/>
          <w:sz w:val="24"/>
          <w:szCs w:val="24"/>
        </w:rPr>
        <w:t>All’eventuale segnale di allarme:</w:t>
      </w:r>
    </w:p>
    <w:p w:rsidR="002C693B" w:rsidRDefault="003B3229" w:rsidP="004B6261">
      <w:pPr>
        <w:numPr>
          <w:ilvl w:val="1"/>
          <w:numId w:val="5"/>
        </w:numPr>
        <w:tabs>
          <w:tab w:val="left" w:pos="3180"/>
        </w:tabs>
        <w:spacing w:line="276" w:lineRule="auto"/>
        <w:ind w:left="723" w:hanging="284"/>
        <w:jc w:val="both"/>
        <w:rPr>
          <w:rFonts w:ascii="Arial" w:hAnsi="Arial" w:cs="Arial"/>
          <w:sz w:val="22"/>
          <w:szCs w:val="24"/>
        </w:rPr>
      </w:pPr>
      <w:r>
        <w:rPr>
          <w:rFonts w:ascii="Arial" w:hAnsi="Arial" w:cs="Arial"/>
          <w:sz w:val="22"/>
          <w:szCs w:val="24"/>
        </w:rPr>
        <w:t>Mantenere la calma</w:t>
      </w:r>
    </w:p>
    <w:p w:rsidR="002C693B" w:rsidRDefault="003B3229" w:rsidP="004B6261">
      <w:pPr>
        <w:numPr>
          <w:ilvl w:val="1"/>
          <w:numId w:val="5"/>
        </w:numPr>
        <w:tabs>
          <w:tab w:val="left" w:pos="3180"/>
        </w:tabs>
        <w:spacing w:line="276" w:lineRule="auto"/>
        <w:ind w:left="723" w:hanging="284"/>
        <w:jc w:val="both"/>
        <w:rPr>
          <w:rFonts w:ascii="Arial" w:hAnsi="Arial" w:cs="Arial"/>
          <w:sz w:val="22"/>
          <w:szCs w:val="24"/>
        </w:rPr>
      </w:pPr>
      <w:r>
        <w:rPr>
          <w:rFonts w:ascii="Arial" w:hAnsi="Arial" w:cs="Arial"/>
          <w:sz w:val="22"/>
          <w:szCs w:val="24"/>
        </w:rPr>
        <w:t>Non utilizzare gli ascensori</w:t>
      </w:r>
    </w:p>
    <w:p w:rsidR="002C693B" w:rsidRDefault="003B3229" w:rsidP="004B6261">
      <w:pPr>
        <w:numPr>
          <w:ilvl w:val="1"/>
          <w:numId w:val="5"/>
        </w:numPr>
        <w:tabs>
          <w:tab w:val="left" w:pos="3180"/>
        </w:tabs>
        <w:spacing w:line="276" w:lineRule="auto"/>
        <w:ind w:left="723" w:hanging="284"/>
        <w:jc w:val="both"/>
        <w:rPr>
          <w:rFonts w:ascii="Arial" w:hAnsi="Arial" w:cs="Arial"/>
          <w:sz w:val="22"/>
          <w:szCs w:val="24"/>
        </w:rPr>
      </w:pPr>
      <w:r>
        <w:rPr>
          <w:rFonts w:ascii="Arial" w:hAnsi="Arial" w:cs="Arial"/>
          <w:sz w:val="22"/>
          <w:szCs w:val="24"/>
        </w:rPr>
        <w:t>Seguire le indicazioni impartite dal Responsabile dell’Emergenza e raggiungere il punto di Raccolta</w:t>
      </w:r>
    </w:p>
    <w:p w:rsidR="002C693B" w:rsidRDefault="003B3229" w:rsidP="004B6261">
      <w:pPr>
        <w:numPr>
          <w:ilvl w:val="1"/>
          <w:numId w:val="5"/>
        </w:numPr>
        <w:tabs>
          <w:tab w:val="left" w:pos="3180"/>
        </w:tabs>
        <w:spacing w:line="276" w:lineRule="auto"/>
        <w:ind w:left="723" w:hanging="284"/>
        <w:jc w:val="both"/>
        <w:rPr>
          <w:rFonts w:ascii="Arial" w:hAnsi="Arial" w:cs="Arial"/>
          <w:sz w:val="22"/>
          <w:szCs w:val="24"/>
        </w:rPr>
      </w:pPr>
      <w:r>
        <w:rPr>
          <w:rFonts w:ascii="Arial" w:hAnsi="Arial" w:cs="Arial"/>
          <w:sz w:val="22"/>
          <w:szCs w:val="24"/>
        </w:rPr>
        <w:t>Non rientrare nell’edificio fino a quando non vengano ripristinate le condizioni di sicurezza.</w:t>
      </w:r>
    </w:p>
    <w:p w:rsidR="002C693B" w:rsidRDefault="002C693B">
      <w:pPr>
        <w:tabs>
          <w:tab w:val="left" w:pos="3180"/>
        </w:tabs>
        <w:ind w:left="720"/>
        <w:jc w:val="both"/>
        <w:rPr>
          <w:rFonts w:ascii="Arial" w:hAnsi="Arial" w:cs="Arial"/>
          <w:sz w:val="24"/>
          <w:szCs w:val="24"/>
        </w:rPr>
      </w:pPr>
    </w:p>
    <w:p w:rsidR="002C693B" w:rsidRDefault="003B3229">
      <w:pPr>
        <w:tabs>
          <w:tab w:val="left" w:pos="3180"/>
        </w:tabs>
        <w:jc w:val="both"/>
        <w:rPr>
          <w:rFonts w:ascii="Arial" w:hAnsi="Arial" w:cs="Arial"/>
          <w:sz w:val="24"/>
          <w:szCs w:val="24"/>
        </w:rPr>
      </w:pPr>
      <w:r>
        <w:rPr>
          <w:rFonts w:ascii="Arial" w:hAnsi="Arial" w:cs="Arial"/>
          <w:b/>
          <w:sz w:val="24"/>
          <w:szCs w:val="24"/>
        </w:rPr>
        <w:t>Accesso alle aree e ai locali: comportamento da osservare</w:t>
      </w:r>
    </w:p>
    <w:p w:rsidR="002C693B" w:rsidRDefault="003B3229" w:rsidP="004B6261">
      <w:pPr>
        <w:numPr>
          <w:ilvl w:val="0"/>
          <w:numId w:val="3"/>
        </w:numPr>
        <w:tabs>
          <w:tab w:val="left" w:pos="3180"/>
        </w:tabs>
        <w:spacing w:line="276" w:lineRule="auto"/>
        <w:ind w:left="360"/>
        <w:jc w:val="both"/>
        <w:rPr>
          <w:rFonts w:ascii="Arial" w:hAnsi="Arial" w:cs="Arial"/>
          <w:sz w:val="24"/>
          <w:szCs w:val="24"/>
        </w:rPr>
      </w:pPr>
      <w:r>
        <w:rPr>
          <w:rFonts w:ascii="Arial" w:hAnsi="Arial" w:cs="Arial"/>
          <w:sz w:val="24"/>
          <w:szCs w:val="24"/>
        </w:rPr>
        <w:t>L’accesso è permesso solo se accompagnati o preventivamente autorizzati ed istruiti dal referente dell’area</w:t>
      </w:r>
    </w:p>
    <w:p w:rsidR="002C693B" w:rsidRDefault="003B3229" w:rsidP="004B6261">
      <w:pPr>
        <w:numPr>
          <w:ilvl w:val="0"/>
          <w:numId w:val="3"/>
        </w:numPr>
        <w:tabs>
          <w:tab w:val="left" w:pos="3180"/>
        </w:tabs>
        <w:spacing w:line="276" w:lineRule="auto"/>
        <w:ind w:left="360"/>
        <w:jc w:val="both"/>
        <w:rPr>
          <w:rFonts w:ascii="Arial" w:hAnsi="Arial" w:cs="Arial"/>
          <w:sz w:val="24"/>
          <w:szCs w:val="24"/>
        </w:rPr>
      </w:pPr>
      <w:r>
        <w:rPr>
          <w:rFonts w:ascii="Arial" w:hAnsi="Arial" w:cs="Arial"/>
          <w:sz w:val="24"/>
          <w:szCs w:val="24"/>
        </w:rPr>
        <w:t>Individuare, con l’aiuto del referente dell’area, le vie di esodo e le uscite di sicurezza più prossime al luogo dove si svolgeranno le attività, ponendo attenzione alla segnaletica di sicurezza: è obbligatorio attenersi a quanto indicato dalla segnaletica di sicurezza in relazione agli obblighi previsti e ai rischi presenti</w:t>
      </w:r>
    </w:p>
    <w:p w:rsidR="002C693B" w:rsidRDefault="003B3229" w:rsidP="004B6261">
      <w:pPr>
        <w:numPr>
          <w:ilvl w:val="0"/>
          <w:numId w:val="3"/>
        </w:numPr>
        <w:tabs>
          <w:tab w:val="left" w:pos="3180"/>
        </w:tabs>
        <w:spacing w:line="276" w:lineRule="auto"/>
        <w:ind w:left="360"/>
        <w:jc w:val="both"/>
        <w:rPr>
          <w:rFonts w:ascii="Arial" w:hAnsi="Arial" w:cs="Arial"/>
          <w:sz w:val="24"/>
          <w:szCs w:val="24"/>
        </w:rPr>
      </w:pPr>
      <w:r>
        <w:rPr>
          <w:rFonts w:ascii="Arial" w:hAnsi="Arial" w:cs="Arial"/>
          <w:sz w:val="24"/>
          <w:szCs w:val="24"/>
        </w:rPr>
        <w:lastRenderedPageBreak/>
        <w:t xml:space="preserve">Le uscite d’emergenza non vanno </w:t>
      </w:r>
      <w:r>
        <w:rPr>
          <w:rFonts w:ascii="Arial" w:hAnsi="Arial" w:cs="Arial"/>
          <w:b/>
          <w:sz w:val="24"/>
          <w:szCs w:val="24"/>
        </w:rPr>
        <w:t>mai ingombrate</w:t>
      </w:r>
      <w:r>
        <w:rPr>
          <w:rFonts w:ascii="Arial" w:hAnsi="Arial" w:cs="Arial"/>
          <w:sz w:val="24"/>
          <w:szCs w:val="24"/>
        </w:rPr>
        <w:t xml:space="preserve"> con materiali ed oggetti</w:t>
      </w:r>
    </w:p>
    <w:p w:rsidR="002C693B" w:rsidRDefault="003B3229" w:rsidP="004B6261">
      <w:pPr>
        <w:numPr>
          <w:ilvl w:val="0"/>
          <w:numId w:val="3"/>
        </w:numPr>
        <w:tabs>
          <w:tab w:val="left" w:pos="3180"/>
        </w:tabs>
        <w:spacing w:line="276" w:lineRule="auto"/>
        <w:ind w:left="360"/>
        <w:jc w:val="both"/>
        <w:rPr>
          <w:rFonts w:ascii="Arial" w:hAnsi="Arial" w:cs="Arial"/>
          <w:sz w:val="24"/>
          <w:szCs w:val="24"/>
        </w:rPr>
      </w:pPr>
      <w:r>
        <w:rPr>
          <w:rFonts w:ascii="Arial" w:hAnsi="Arial" w:cs="Arial"/>
          <w:sz w:val="24"/>
          <w:szCs w:val="24"/>
        </w:rPr>
        <w:t>Non bere, mangiare o fumare nelle aree oggetto delle attività del committente o dell’impresa appaltatrice</w:t>
      </w:r>
    </w:p>
    <w:p w:rsidR="002C693B" w:rsidRDefault="003B3229" w:rsidP="004B6261">
      <w:pPr>
        <w:numPr>
          <w:ilvl w:val="0"/>
          <w:numId w:val="4"/>
        </w:numPr>
        <w:tabs>
          <w:tab w:val="left" w:pos="3180"/>
        </w:tabs>
        <w:spacing w:line="276" w:lineRule="auto"/>
        <w:ind w:left="360"/>
        <w:jc w:val="both"/>
        <w:rPr>
          <w:rFonts w:ascii="Arial" w:hAnsi="Arial" w:cs="Arial"/>
          <w:sz w:val="24"/>
          <w:szCs w:val="24"/>
        </w:rPr>
      </w:pPr>
      <w:r>
        <w:rPr>
          <w:rFonts w:ascii="Arial" w:hAnsi="Arial" w:cs="Arial"/>
          <w:sz w:val="24"/>
          <w:szCs w:val="24"/>
        </w:rPr>
        <w:t>indossare gli eventuali indumenti e Dispositivi di Protezione indicati dal referente IOV di area e attenersi scrupolosamente alle indicazioni comportamentali impartite dallo stesso.</w:t>
      </w:r>
    </w:p>
    <w:p w:rsidR="002C693B" w:rsidRDefault="003B3229">
      <w:pPr>
        <w:keepNext/>
        <w:spacing w:before="240" w:after="60"/>
        <w:rPr>
          <w:rFonts w:ascii="Arial" w:eastAsia="Arial" w:hAnsi="Arial" w:cs="Arial"/>
          <w:b/>
          <w:sz w:val="32"/>
          <w:szCs w:val="32"/>
        </w:rPr>
      </w:pPr>
      <w:r>
        <w:rPr>
          <w:rFonts w:ascii="Arial" w:eastAsia="Arial" w:hAnsi="Arial" w:cs="Arial"/>
          <w:b/>
          <w:sz w:val="32"/>
          <w:szCs w:val="32"/>
        </w:rPr>
        <w:t>Misure di eliminazione o riduzione dei rischi da interferenza specifiche per l‘appalto</w:t>
      </w:r>
    </w:p>
    <w:p w:rsidR="002C693B" w:rsidRDefault="002C693B">
      <w:pPr>
        <w:jc w:val="both"/>
        <w:rPr>
          <w:rFonts w:ascii="Arial" w:hAnsi="Arial" w:cs="Arial"/>
          <w:sz w:val="24"/>
          <w:szCs w:val="24"/>
        </w:rPr>
      </w:pPr>
    </w:p>
    <w:p w:rsidR="002C693B" w:rsidRDefault="003B3229" w:rsidP="004B6261">
      <w:pPr>
        <w:spacing w:line="276" w:lineRule="auto"/>
        <w:jc w:val="both"/>
        <w:rPr>
          <w:rFonts w:ascii="Arial" w:hAnsi="Arial" w:cs="Arial"/>
          <w:sz w:val="24"/>
          <w:szCs w:val="24"/>
        </w:rPr>
      </w:pPr>
      <w:r>
        <w:rPr>
          <w:rFonts w:ascii="Arial" w:hAnsi="Arial" w:cs="Arial"/>
          <w:sz w:val="24"/>
          <w:szCs w:val="24"/>
        </w:rPr>
        <w:t>Allo scopo di evitare rischi per gli operatori dell’impresa e di quelli normalmente occupati nelle aree d’intervento oggetto di appalto viene convenuta l’eliminazione delle interferenze individuate mediante l’adozione delle seguenti misure preventive ed organizzative, da sommare a quelle generali prima esposte.</w:t>
      </w:r>
    </w:p>
    <w:p w:rsidR="002C693B" w:rsidRDefault="002C693B" w:rsidP="004B6261">
      <w:pPr>
        <w:spacing w:line="276" w:lineRule="auto"/>
        <w:jc w:val="both"/>
        <w:rPr>
          <w:rFonts w:ascii="Arial" w:hAnsi="Arial" w:cs="Arial"/>
          <w:sz w:val="24"/>
          <w:szCs w:val="24"/>
        </w:rPr>
      </w:pPr>
    </w:p>
    <w:p w:rsidR="002C693B" w:rsidRDefault="003B3229" w:rsidP="004B6261">
      <w:pPr>
        <w:spacing w:line="276" w:lineRule="auto"/>
        <w:jc w:val="both"/>
        <w:rPr>
          <w:rFonts w:ascii="Arial" w:hAnsi="Arial" w:cs="Arial"/>
          <w:sz w:val="24"/>
          <w:szCs w:val="24"/>
        </w:rPr>
      </w:pPr>
      <w:r>
        <w:rPr>
          <w:rFonts w:ascii="Arial" w:hAnsi="Arial" w:cs="Arial"/>
          <w:sz w:val="24"/>
          <w:szCs w:val="24"/>
        </w:rPr>
        <w:t>Preventivamente all’assegnazione degli spazi il referente dello IOV provvederà a tutti gli adempimenti necessari affinché gli spazi stessi e le apparecchiature assegnate consentano l’attività commissionata nel pieno rispetto delle condizioni igieniche e di sicurezza, salvo quelle specifiche eventualmente oggetto dell’appalto.</w:t>
      </w:r>
    </w:p>
    <w:p w:rsidR="002C693B" w:rsidRDefault="002C693B" w:rsidP="004B6261">
      <w:pPr>
        <w:spacing w:line="276" w:lineRule="auto"/>
        <w:jc w:val="both"/>
        <w:rPr>
          <w:rFonts w:ascii="Arial" w:hAnsi="Arial" w:cs="Arial"/>
          <w:sz w:val="24"/>
          <w:szCs w:val="24"/>
        </w:rPr>
      </w:pPr>
    </w:p>
    <w:p w:rsidR="002C693B" w:rsidRDefault="003B3229" w:rsidP="004B6261">
      <w:pPr>
        <w:spacing w:line="276" w:lineRule="auto"/>
        <w:jc w:val="both"/>
        <w:rPr>
          <w:rFonts w:ascii="Arial" w:hAnsi="Arial" w:cs="Arial"/>
          <w:sz w:val="24"/>
          <w:szCs w:val="24"/>
        </w:rPr>
      </w:pPr>
      <w:r w:rsidRPr="004B6261">
        <w:rPr>
          <w:rFonts w:ascii="Arial" w:hAnsi="Arial" w:cs="Arial"/>
          <w:sz w:val="24"/>
          <w:szCs w:val="24"/>
          <w:u w:val="single"/>
        </w:rPr>
        <w:t>Per tutto il tempo necessario il personale dello IOV verrà allontanato dalle d’intervento, in particolare nel caso di manutenzione su apparecchiature con parte elettriche esposte e/o in condizioni di emissione di radiazioni</w:t>
      </w:r>
      <w:r>
        <w:rPr>
          <w:rFonts w:ascii="Arial" w:hAnsi="Arial" w:cs="Arial"/>
          <w:sz w:val="24"/>
          <w:szCs w:val="24"/>
        </w:rPr>
        <w:t>.</w:t>
      </w:r>
    </w:p>
    <w:p w:rsidR="002C693B" w:rsidRDefault="003B3229" w:rsidP="004B6261">
      <w:pPr>
        <w:spacing w:line="276" w:lineRule="auto"/>
        <w:jc w:val="both"/>
        <w:rPr>
          <w:rFonts w:ascii="Arial" w:hAnsi="Arial" w:cs="Arial"/>
          <w:sz w:val="24"/>
          <w:szCs w:val="24"/>
        </w:rPr>
      </w:pPr>
      <w:r>
        <w:rPr>
          <w:rFonts w:ascii="Arial" w:hAnsi="Arial" w:cs="Arial"/>
          <w:sz w:val="24"/>
          <w:szCs w:val="24"/>
        </w:rPr>
        <w:t>Inoltre:</w:t>
      </w:r>
    </w:p>
    <w:p w:rsidR="002C693B" w:rsidRDefault="003B3229" w:rsidP="004B6261">
      <w:pPr>
        <w:numPr>
          <w:ilvl w:val="0"/>
          <w:numId w:val="6"/>
        </w:numPr>
        <w:spacing w:line="276" w:lineRule="auto"/>
        <w:jc w:val="both"/>
        <w:rPr>
          <w:rFonts w:ascii="Arial" w:hAnsi="Arial" w:cs="Arial"/>
          <w:sz w:val="24"/>
          <w:szCs w:val="24"/>
        </w:rPr>
      </w:pPr>
      <w:r>
        <w:rPr>
          <w:rFonts w:ascii="Arial" w:hAnsi="Arial" w:cs="Arial"/>
          <w:sz w:val="24"/>
          <w:szCs w:val="24"/>
        </w:rPr>
        <w:t>L’accesso alle zone d’intervento è vietato al personale non autorizzato</w:t>
      </w:r>
      <w:r>
        <w:rPr>
          <w:rFonts w:ascii="Arial" w:hAnsi="Arial" w:cs="Arial"/>
          <w:b/>
          <w:sz w:val="24"/>
          <w:szCs w:val="24"/>
        </w:rPr>
        <w:t>;</w:t>
      </w:r>
    </w:p>
    <w:p w:rsidR="002C693B" w:rsidRDefault="003B3229" w:rsidP="004B6261">
      <w:pPr>
        <w:numPr>
          <w:ilvl w:val="0"/>
          <w:numId w:val="6"/>
        </w:numPr>
        <w:spacing w:line="276" w:lineRule="auto"/>
        <w:jc w:val="both"/>
        <w:rPr>
          <w:rFonts w:ascii="Arial" w:hAnsi="Arial" w:cs="Arial"/>
          <w:sz w:val="24"/>
          <w:szCs w:val="24"/>
        </w:rPr>
      </w:pPr>
      <w:r>
        <w:rPr>
          <w:rFonts w:ascii="Arial" w:hAnsi="Arial" w:cs="Arial"/>
          <w:sz w:val="24"/>
          <w:szCs w:val="24"/>
        </w:rPr>
        <w:t>Gli eventuali distacchi dell’impianto elettrico, delle reti di adduzione gas o idriche devono essere preventivamente concordate con il referente dello IOV e con il Servizio Tecnico;</w:t>
      </w:r>
    </w:p>
    <w:p w:rsidR="002C693B" w:rsidRDefault="003B3229" w:rsidP="004B6261">
      <w:pPr>
        <w:numPr>
          <w:ilvl w:val="0"/>
          <w:numId w:val="6"/>
        </w:numPr>
        <w:spacing w:line="276" w:lineRule="auto"/>
        <w:jc w:val="both"/>
        <w:rPr>
          <w:rFonts w:ascii="Arial" w:hAnsi="Arial" w:cs="Arial"/>
          <w:sz w:val="24"/>
          <w:szCs w:val="24"/>
        </w:rPr>
      </w:pPr>
      <w:r>
        <w:rPr>
          <w:rFonts w:ascii="Arial" w:hAnsi="Arial" w:cs="Arial"/>
          <w:sz w:val="24"/>
          <w:szCs w:val="24"/>
        </w:rPr>
        <w:t xml:space="preserve">Le macchine ed apparecchiature eventualmente utilizzate dall’impresa appaltatrice dovranno essere marcate CE e rispettare la normativa vigente. </w:t>
      </w:r>
    </w:p>
    <w:p w:rsidR="002C693B" w:rsidRDefault="003B3229" w:rsidP="004B6261">
      <w:pPr>
        <w:numPr>
          <w:ilvl w:val="0"/>
          <w:numId w:val="6"/>
        </w:numPr>
        <w:spacing w:line="276" w:lineRule="auto"/>
        <w:jc w:val="both"/>
        <w:rPr>
          <w:rFonts w:ascii="Arial" w:hAnsi="Arial" w:cs="Arial"/>
          <w:sz w:val="24"/>
          <w:szCs w:val="24"/>
        </w:rPr>
      </w:pPr>
      <w:r>
        <w:rPr>
          <w:rFonts w:ascii="Arial" w:hAnsi="Arial" w:cs="Arial"/>
          <w:sz w:val="24"/>
          <w:szCs w:val="24"/>
        </w:rPr>
        <w:t>È fatto divieto di utilizzare qualsiasi attrezzatura dello IOV se non con autorizzazione del referente IOV.</w:t>
      </w:r>
    </w:p>
    <w:p w:rsidR="002C693B" w:rsidRDefault="002C693B" w:rsidP="004B6261">
      <w:pPr>
        <w:spacing w:line="276" w:lineRule="auto"/>
        <w:jc w:val="both"/>
        <w:rPr>
          <w:rFonts w:ascii="Arial" w:hAnsi="Arial" w:cs="Arial"/>
          <w:sz w:val="24"/>
          <w:szCs w:val="24"/>
        </w:rPr>
      </w:pPr>
    </w:p>
    <w:p w:rsidR="002C693B" w:rsidRDefault="003B3229" w:rsidP="004B6261">
      <w:pPr>
        <w:spacing w:line="276" w:lineRule="auto"/>
        <w:jc w:val="both"/>
        <w:rPr>
          <w:rFonts w:ascii="Arial" w:hAnsi="Arial" w:cs="Arial"/>
          <w:sz w:val="24"/>
          <w:szCs w:val="24"/>
        </w:rPr>
      </w:pPr>
      <w:r>
        <w:rPr>
          <w:rFonts w:ascii="Arial" w:hAnsi="Arial" w:cs="Arial"/>
          <w:i/>
          <w:sz w:val="24"/>
          <w:szCs w:val="24"/>
        </w:rPr>
        <w:t>Indicare le eventuali ulteriori misure di sicurezza da adottare a seguito di comunicazioni specifiche della ditta / sopralluoghi / presenza di altri cantieri limitrofi / ecc.</w:t>
      </w:r>
    </w:p>
    <w:p w:rsidR="002C693B" w:rsidRDefault="003B3229" w:rsidP="004B6261">
      <w:pPr>
        <w:spacing w:line="276" w:lineRule="auto"/>
        <w:jc w:val="both"/>
        <w:rPr>
          <w:rFonts w:ascii="Arial" w:hAnsi="Arial" w:cs="Arial"/>
          <w:sz w:val="24"/>
          <w:szCs w:val="24"/>
        </w:rPr>
      </w:pPr>
      <w:r>
        <w:rPr>
          <w:rFonts w:ascii="Arial" w:hAnsi="Arial" w:cs="Arial"/>
          <w:sz w:val="24"/>
          <w:szCs w:val="24"/>
        </w:rPr>
        <w:t>……………………………………………………………………………………………………………..……………………………………………………………………………………………………………</w:t>
      </w:r>
    </w:p>
    <w:p w:rsidR="002C693B" w:rsidRDefault="003B3229" w:rsidP="004B6261">
      <w:pPr>
        <w:spacing w:line="276" w:lineRule="auto"/>
        <w:jc w:val="both"/>
        <w:rPr>
          <w:rFonts w:ascii="Arial" w:hAnsi="Arial" w:cs="Arial"/>
          <w:sz w:val="24"/>
          <w:szCs w:val="24"/>
        </w:rPr>
      </w:pPr>
      <w:r>
        <w:rPr>
          <w:rFonts w:ascii="Arial" w:hAnsi="Arial" w:cs="Arial"/>
          <w:sz w:val="24"/>
          <w:szCs w:val="24"/>
        </w:rPr>
        <w:t>…………………………………………………………………………………………………………….</w:t>
      </w:r>
    </w:p>
    <w:p w:rsidR="002C693B" w:rsidRDefault="002C693B" w:rsidP="004B6261">
      <w:pPr>
        <w:spacing w:line="276" w:lineRule="auto"/>
        <w:jc w:val="both"/>
        <w:rPr>
          <w:rFonts w:ascii="Arial" w:hAnsi="Arial" w:cs="Arial"/>
          <w:sz w:val="24"/>
          <w:szCs w:val="24"/>
        </w:rPr>
      </w:pPr>
    </w:p>
    <w:p w:rsidR="002C693B" w:rsidRDefault="003B3229" w:rsidP="004B6261">
      <w:pPr>
        <w:spacing w:line="276" w:lineRule="auto"/>
        <w:jc w:val="both"/>
        <w:rPr>
          <w:rFonts w:ascii="Arial" w:hAnsi="Arial" w:cs="Arial"/>
          <w:sz w:val="24"/>
          <w:szCs w:val="24"/>
        </w:rPr>
      </w:pPr>
      <w:r>
        <w:rPr>
          <w:rFonts w:ascii="Arial" w:hAnsi="Arial" w:cs="Arial"/>
          <w:sz w:val="24"/>
          <w:szCs w:val="24"/>
        </w:rPr>
        <w:lastRenderedPageBreak/>
        <w:t>L’impresa appaltatrice si impegna a riconsegnare gli spazi e le attrezzature in condizioni di efficienza e di sicurezza.</w:t>
      </w:r>
    </w:p>
    <w:p w:rsidR="002C693B" w:rsidRDefault="003B3229">
      <w:pPr>
        <w:keepNext/>
        <w:spacing w:before="240" w:after="60"/>
        <w:rPr>
          <w:rFonts w:ascii="Arial" w:eastAsia="Arial" w:hAnsi="Arial" w:cs="Arial"/>
          <w:b/>
          <w:sz w:val="32"/>
          <w:szCs w:val="32"/>
        </w:rPr>
      </w:pPr>
      <w:r>
        <w:rPr>
          <w:rFonts w:ascii="Arial" w:eastAsia="Arial" w:hAnsi="Arial" w:cs="Arial"/>
          <w:b/>
          <w:sz w:val="32"/>
          <w:szCs w:val="32"/>
        </w:rPr>
        <w:t>Adempimenti di radioprotezione.</w:t>
      </w:r>
    </w:p>
    <w:p w:rsidR="002C693B" w:rsidRDefault="003B3229" w:rsidP="004B6261">
      <w:pPr>
        <w:spacing w:line="276" w:lineRule="auto"/>
        <w:jc w:val="both"/>
        <w:rPr>
          <w:rFonts w:ascii="Arial" w:hAnsi="Arial" w:cs="Arial"/>
          <w:sz w:val="24"/>
          <w:szCs w:val="24"/>
        </w:rPr>
      </w:pPr>
      <w:r>
        <w:rPr>
          <w:rFonts w:ascii="Arial" w:hAnsi="Arial" w:cs="Arial"/>
          <w:sz w:val="24"/>
          <w:szCs w:val="24"/>
        </w:rPr>
        <w:t>In ottemperanza all’art. 112 del D.Lgs. 101/20 le parti concordano che l’Appaltatore, in qualità di datore di lavoro di lavoratori esterni provveda affinché, per i lavoratori esposti, ossi classificati ai sensi del Dgls101/20 che svolgono attività in zone classificate ubicate presso la sede di Radioterapia dell’Istituto Oncologico Veneto sia:</w:t>
      </w:r>
    </w:p>
    <w:p w:rsidR="002C693B" w:rsidRDefault="003B3229" w:rsidP="004B6261">
      <w:pPr>
        <w:spacing w:line="276" w:lineRule="auto"/>
        <w:jc w:val="both"/>
        <w:rPr>
          <w:rFonts w:ascii="Arial" w:hAnsi="Arial" w:cs="Arial"/>
          <w:sz w:val="24"/>
          <w:szCs w:val="24"/>
        </w:rPr>
      </w:pPr>
      <w:r>
        <w:rPr>
          <w:rFonts w:ascii="Arial" w:hAnsi="Arial" w:cs="Arial"/>
          <w:sz w:val="24"/>
          <w:szCs w:val="24"/>
        </w:rPr>
        <w:t>- Comunicata la classificazione all’Istituto Oncologico Veneto, prima dell’inizio dell’attività;</w:t>
      </w:r>
    </w:p>
    <w:p w:rsidR="002C693B" w:rsidRDefault="003B3229" w:rsidP="004B6261">
      <w:pPr>
        <w:spacing w:line="276" w:lineRule="auto"/>
        <w:jc w:val="both"/>
        <w:rPr>
          <w:rFonts w:ascii="Arial" w:hAnsi="Arial" w:cs="Arial"/>
          <w:sz w:val="24"/>
          <w:szCs w:val="24"/>
        </w:rPr>
      </w:pPr>
      <w:r>
        <w:rPr>
          <w:rFonts w:ascii="Arial" w:hAnsi="Arial" w:cs="Arial"/>
          <w:sz w:val="24"/>
          <w:szCs w:val="24"/>
        </w:rPr>
        <w:t>- Assicurata la validità del giudizio di idoneità al tipo di rischio connesso con la prestazione stessa, rilasciata da un medico autorizzato, per tutto il periodo di presenza presso l’Istituto Oncologico Veneto;</w:t>
      </w:r>
    </w:p>
    <w:p w:rsidR="002C693B" w:rsidRDefault="003B3229" w:rsidP="004B6261">
      <w:pPr>
        <w:spacing w:line="276" w:lineRule="auto"/>
        <w:jc w:val="both"/>
        <w:rPr>
          <w:rFonts w:ascii="Arial" w:hAnsi="Arial" w:cs="Arial"/>
          <w:sz w:val="24"/>
          <w:szCs w:val="24"/>
        </w:rPr>
      </w:pPr>
      <w:r>
        <w:rPr>
          <w:rFonts w:ascii="Arial" w:hAnsi="Arial" w:cs="Arial"/>
          <w:sz w:val="24"/>
          <w:szCs w:val="24"/>
        </w:rPr>
        <w:t>- Assicurato per ogni lavoratore il rispetto dei limiti di dose di cui all’art. 146 del D.Lgs.101/20;</w:t>
      </w:r>
    </w:p>
    <w:p w:rsidR="002C693B" w:rsidRDefault="003B3229" w:rsidP="004B6261">
      <w:pPr>
        <w:spacing w:line="276" w:lineRule="auto"/>
        <w:jc w:val="both"/>
        <w:rPr>
          <w:rFonts w:ascii="Arial" w:hAnsi="Arial" w:cs="Arial"/>
          <w:sz w:val="24"/>
          <w:szCs w:val="24"/>
        </w:rPr>
      </w:pPr>
      <w:r>
        <w:rPr>
          <w:rFonts w:ascii="Arial" w:hAnsi="Arial" w:cs="Arial"/>
          <w:sz w:val="24"/>
          <w:szCs w:val="24"/>
        </w:rPr>
        <w:t>- Assicurata l’informazione e la formazione finalizzate alla radioprotezione;</w:t>
      </w:r>
    </w:p>
    <w:p w:rsidR="002C693B" w:rsidRDefault="003B3229" w:rsidP="004B6261">
      <w:pPr>
        <w:spacing w:line="276" w:lineRule="auto"/>
        <w:jc w:val="both"/>
        <w:rPr>
          <w:rFonts w:ascii="Arial" w:hAnsi="Arial" w:cs="Arial"/>
          <w:sz w:val="24"/>
          <w:szCs w:val="24"/>
        </w:rPr>
      </w:pPr>
      <w:r>
        <w:rPr>
          <w:rFonts w:ascii="Arial" w:hAnsi="Arial" w:cs="Arial"/>
          <w:sz w:val="24"/>
          <w:szCs w:val="24"/>
        </w:rPr>
        <w:t>- Istituito per ogni lavoratore esterno di categoria A il libretto personale di radioprotezione;</w:t>
      </w:r>
    </w:p>
    <w:p w:rsidR="002C693B" w:rsidRDefault="003B3229" w:rsidP="004B6261">
      <w:pPr>
        <w:spacing w:line="276" w:lineRule="auto"/>
        <w:jc w:val="both"/>
        <w:rPr>
          <w:rFonts w:ascii="Arial" w:hAnsi="Arial" w:cs="Arial"/>
          <w:sz w:val="24"/>
          <w:szCs w:val="24"/>
        </w:rPr>
      </w:pPr>
      <w:r>
        <w:rPr>
          <w:rFonts w:ascii="Arial" w:hAnsi="Arial" w:cs="Arial"/>
          <w:sz w:val="24"/>
          <w:szCs w:val="24"/>
        </w:rPr>
        <w:t>- Effettuata, per il lavoratore di categoria A, la registrazione sul libretto personale delle esposizioni relative alle prestazioni svolte presso l’Istituto Oncologico Veneto, esposizioni trasmesse a cura dell’Esperto di Radioprotezione dello IOV</w:t>
      </w:r>
      <w:r w:rsidR="004B6261">
        <w:rPr>
          <w:rFonts w:ascii="Arial" w:hAnsi="Arial" w:cs="Arial"/>
          <w:sz w:val="24"/>
          <w:szCs w:val="24"/>
        </w:rPr>
        <w:t>.</w:t>
      </w:r>
    </w:p>
    <w:p w:rsidR="004B6261" w:rsidRDefault="004B6261" w:rsidP="004B6261">
      <w:pPr>
        <w:spacing w:line="276" w:lineRule="auto"/>
        <w:jc w:val="both"/>
        <w:rPr>
          <w:rFonts w:ascii="Arial" w:hAnsi="Arial" w:cs="Arial"/>
          <w:sz w:val="24"/>
          <w:szCs w:val="24"/>
        </w:rPr>
      </w:pPr>
    </w:p>
    <w:p w:rsidR="002C693B" w:rsidRDefault="003B3229" w:rsidP="004B6261">
      <w:pPr>
        <w:spacing w:line="276" w:lineRule="auto"/>
        <w:jc w:val="both"/>
        <w:rPr>
          <w:rFonts w:ascii="Arial" w:hAnsi="Arial" w:cs="Arial"/>
          <w:sz w:val="24"/>
          <w:szCs w:val="24"/>
        </w:rPr>
      </w:pPr>
      <w:r>
        <w:rPr>
          <w:rFonts w:ascii="Arial" w:hAnsi="Arial" w:cs="Arial"/>
          <w:sz w:val="24"/>
          <w:szCs w:val="24"/>
        </w:rPr>
        <w:t xml:space="preserve">In ottemperanza all’art. 113 del </w:t>
      </w:r>
      <w:r w:rsidR="004B6261">
        <w:rPr>
          <w:rFonts w:ascii="Arial" w:hAnsi="Arial" w:cs="Arial"/>
          <w:sz w:val="24"/>
          <w:szCs w:val="24"/>
        </w:rPr>
        <w:t>D. Lgs</w:t>
      </w:r>
      <w:r>
        <w:rPr>
          <w:rFonts w:ascii="Arial" w:hAnsi="Arial" w:cs="Arial"/>
          <w:sz w:val="24"/>
          <w:szCs w:val="24"/>
        </w:rPr>
        <w:t>.101/20, l’Istituto Oncologico Veneto nell’ambito dell’accordo:</w:t>
      </w:r>
    </w:p>
    <w:p w:rsidR="002C693B" w:rsidRDefault="003B3229" w:rsidP="004B6261">
      <w:pPr>
        <w:spacing w:line="276" w:lineRule="auto"/>
        <w:jc w:val="both"/>
        <w:rPr>
          <w:rFonts w:ascii="Arial" w:hAnsi="Arial" w:cs="Arial"/>
          <w:sz w:val="24"/>
          <w:szCs w:val="24"/>
        </w:rPr>
      </w:pPr>
      <w:r>
        <w:rPr>
          <w:rFonts w:ascii="Arial" w:hAnsi="Arial" w:cs="Arial"/>
          <w:sz w:val="24"/>
          <w:szCs w:val="24"/>
        </w:rPr>
        <w:t xml:space="preserve">- Provvede </w:t>
      </w:r>
      <w:r w:rsidR="004B6261">
        <w:rPr>
          <w:rFonts w:ascii="Arial" w:hAnsi="Arial" w:cs="Arial"/>
          <w:sz w:val="24"/>
          <w:szCs w:val="24"/>
        </w:rPr>
        <w:t>affinché</w:t>
      </w:r>
      <w:r>
        <w:rPr>
          <w:rFonts w:ascii="Arial" w:hAnsi="Arial" w:cs="Arial"/>
          <w:sz w:val="24"/>
          <w:szCs w:val="24"/>
        </w:rPr>
        <w:t xml:space="preserve"> il lavoratore esterno riceva una formazione specifica in rapporto alle caratteristiche particolari della zona classificata ove la prestazione è effettuata;</w:t>
      </w:r>
    </w:p>
    <w:p w:rsidR="002C693B" w:rsidRDefault="003B3229" w:rsidP="004B6261">
      <w:pPr>
        <w:spacing w:line="276" w:lineRule="auto"/>
        <w:jc w:val="both"/>
        <w:rPr>
          <w:rFonts w:ascii="Arial" w:hAnsi="Arial" w:cs="Arial"/>
          <w:sz w:val="24"/>
          <w:szCs w:val="24"/>
        </w:rPr>
      </w:pPr>
      <w:r>
        <w:rPr>
          <w:rFonts w:ascii="Arial" w:hAnsi="Arial" w:cs="Arial"/>
          <w:sz w:val="24"/>
          <w:szCs w:val="24"/>
        </w:rPr>
        <w:t>- Fornisce tutte le informazioni in merito alle misure di prevenzione/protezione e di emergenza adottate in relazione alle attività e al rischio radiologico;</w:t>
      </w:r>
    </w:p>
    <w:p w:rsidR="002C693B" w:rsidRDefault="003B3229" w:rsidP="004B6261">
      <w:pPr>
        <w:spacing w:line="276" w:lineRule="auto"/>
        <w:jc w:val="both"/>
        <w:rPr>
          <w:rFonts w:ascii="Arial" w:hAnsi="Arial" w:cs="Arial"/>
          <w:sz w:val="24"/>
          <w:szCs w:val="24"/>
        </w:rPr>
      </w:pPr>
      <w:r>
        <w:rPr>
          <w:rFonts w:ascii="Arial" w:hAnsi="Arial" w:cs="Arial"/>
          <w:sz w:val="24"/>
          <w:szCs w:val="24"/>
        </w:rPr>
        <w:t>- Fornisce appropriati dispositivi di protezione individuale, ove necessari, e i mezzi di sorveglianza dosimetrica individuale qualora questi non fossero forniti dal datore di lavoro del lavoratore stesso;</w:t>
      </w:r>
    </w:p>
    <w:p w:rsidR="002C693B" w:rsidRDefault="003B3229" w:rsidP="004B6261">
      <w:pPr>
        <w:spacing w:line="276" w:lineRule="auto"/>
        <w:jc w:val="both"/>
        <w:rPr>
          <w:rFonts w:ascii="Arial" w:hAnsi="Arial" w:cs="Arial"/>
          <w:sz w:val="24"/>
          <w:szCs w:val="24"/>
        </w:rPr>
      </w:pPr>
      <w:r>
        <w:rPr>
          <w:rFonts w:ascii="Arial" w:hAnsi="Arial" w:cs="Arial"/>
          <w:sz w:val="24"/>
          <w:szCs w:val="24"/>
        </w:rPr>
        <w:t>- Trasmettere le valutazioni di esposizione del lavoratore esterno.</w:t>
      </w:r>
    </w:p>
    <w:p w:rsidR="004B6261" w:rsidRDefault="004B6261" w:rsidP="004B6261">
      <w:pPr>
        <w:spacing w:line="276" w:lineRule="auto"/>
        <w:jc w:val="both"/>
        <w:rPr>
          <w:rFonts w:ascii="Arial" w:hAnsi="Arial" w:cs="Arial"/>
          <w:sz w:val="24"/>
          <w:szCs w:val="24"/>
        </w:rPr>
      </w:pPr>
    </w:p>
    <w:p w:rsidR="00F0510D" w:rsidRDefault="00F0510D" w:rsidP="004B6261">
      <w:pPr>
        <w:spacing w:line="276" w:lineRule="auto"/>
        <w:jc w:val="both"/>
        <w:rPr>
          <w:rFonts w:ascii="Arial" w:hAnsi="Arial" w:cs="Arial"/>
          <w:sz w:val="24"/>
          <w:szCs w:val="24"/>
        </w:rPr>
      </w:pPr>
      <w:r>
        <w:rPr>
          <w:rFonts w:ascii="Arial" w:hAnsi="Arial" w:cs="Arial"/>
          <w:sz w:val="24"/>
          <w:szCs w:val="24"/>
        </w:rPr>
        <w:t xml:space="preserve">L’esperto di Radioprotezione preposto alla sorveglianza fisica è la dr.ssa Marta Paiusco (tel. 049.8211738, e-mail: </w:t>
      </w:r>
      <w:hyperlink r:id="rId8" w:history="1">
        <w:r w:rsidRPr="008C43C0">
          <w:rPr>
            <w:rStyle w:val="Collegamentoipertestuale"/>
            <w:rFonts w:ascii="Arial" w:hAnsi="Arial" w:cs="Arial"/>
            <w:sz w:val="24"/>
            <w:szCs w:val="24"/>
          </w:rPr>
          <w:t>marta.piusco@iov.veneto.it)</w:t>
        </w:r>
        <w:r w:rsidRPr="00F0510D">
          <w:rPr>
            <w:rStyle w:val="Collegamentoipertestuale"/>
            <w:rFonts w:ascii="Arial" w:hAnsi="Arial" w:cs="Arial"/>
            <w:color w:val="auto"/>
            <w:sz w:val="24"/>
            <w:szCs w:val="24"/>
            <w:u w:val="none"/>
          </w:rPr>
          <w:t>, la</w:t>
        </w:r>
      </w:hyperlink>
      <w:r>
        <w:rPr>
          <w:rFonts w:ascii="Arial" w:hAnsi="Arial" w:cs="Arial"/>
          <w:sz w:val="24"/>
          <w:szCs w:val="24"/>
        </w:rPr>
        <w:t xml:space="preserve"> sorveglianza medica è in capo al dott. Antonio Valeri (e-mail: antonio.valeri@aulss6.veneto.it)</w:t>
      </w:r>
    </w:p>
    <w:p w:rsidR="002C693B" w:rsidRDefault="003B3229" w:rsidP="004B6261">
      <w:pPr>
        <w:spacing w:line="276" w:lineRule="auto"/>
        <w:jc w:val="both"/>
        <w:rPr>
          <w:rFonts w:ascii="Arial" w:hAnsi="Arial" w:cs="Arial"/>
          <w:sz w:val="24"/>
          <w:szCs w:val="24"/>
        </w:rPr>
      </w:pPr>
      <w:r>
        <w:rPr>
          <w:rFonts w:ascii="Arial" w:hAnsi="Arial" w:cs="Arial"/>
          <w:sz w:val="24"/>
          <w:szCs w:val="24"/>
        </w:rPr>
        <w:t>Ai sensi del D.Lgs. 101/2020, il lavoratore esterno avrà l’obbligo di rispettare le norme di radioprotezione che saranno consultabili presso i locali dove svolge il servizio.</w:t>
      </w:r>
    </w:p>
    <w:p w:rsidR="004B6261" w:rsidRDefault="004B6261" w:rsidP="004B6261">
      <w:pPr>
        <w:spacing w:line="276" w:lineRule="auto"/>
        <w:jc w:val="both"/>
        <w:rPr>
          <w:rFonts w:ascii="Arial" w:hAnsi="Arial" w:cs="Arial"/>
          <w:sz w:val="24"/>
          <w:szCs w:val="24"/>
        </w:rPr>
      </w:pPr>
    </w:p>
    <w:p w:rsidR="004B6261" w:rsidRDefault="004B6261" w:rsidP="004B6261">
      <w:pPr>
        <w:spacing w:line="276" w:lineRule="auto"/>
        <w:jc w:val="both"/>
        <w:rPr>
          <w:rFonts w:ascii="Arial" w:hAnsi="Arial" w:cs="Arial"/>
          <w:sz w:val="24"/>
          <w:szCs w:val="24"/>
        </w:rPr>
      </w:pPr>
    </w:p>
    <w:p w:rsidR="002C693B" w:rsidRDefault="003B3229" w:rsidP="004B6261">
      <w:pPr>
        <w:spacing w:line="276" w:lineRule="auto"/>
        <w:jc w:val="both"/>
        <w:rPr>
          <w:rFonts w:ascii="Arial" w:hAnsi="Arial" w:cs="Arial"/>
          <w:sz w:val="24"/>
          <w:szCs w:val="24"/>
        </w:rPr>
      </w:pPr>
      <w:r>
        <w:rPr>
          <w:rFonts w:ascii="Arial" w:hAnsi="Arial" w:cs="Arial"/>
          <w:sz w:val="24"/>
          <w:szCs w:val="24"/>
        </w:rPr>
        <w:lastRenderedPageBreak/>
        <w:t>L’Istituto Oncologico Veneto e l’impresa appaltatrice concordano i seguenti vincoli di dose definiti su base annua:</w:t>
      </w:r>
    </w:p>
    <w:p w:rsidR="002C693B" w:rsidRDefault="002C693B">
      <w:pPr>
        <w:jc w:val="both"/>
        <w:rPr>
          <w:rFonts w:ascii="Arial" w:hAnsi="Arial" w:cs="Arial"/>
          <w:sz w:val="24"/>
          <w:szCs w:val="24"/>
        </w:rPr>
      </w:pPr>
    </w:p>
    <w:tbl>
      <w:tblPr>
        <w:tblStyle w:val="Grigliatabella"/>
        <w:tblpPr w:leftFromText="141" w:rightFromText="141" w:vertAnchor="text" w:tblpXSpec="center" w:tblpY="1"/>
        <w:tblOverlap w:val="never"/>
        <w:tblW w:w="6374" w:type="dxa"/>
        <w:tblLayout w:type="fixed"/>
        <w:tblLook w:val="04A0" w:firstRow="1" w:lastRow="0" w:firstColumn="1" w:lastColumn="0" w:noHBand="0" w:noVBand="1"/>
      </w:tblPr>
      <w:tblGrid>
        <w:gridCol w:w="2339"/>
        <w:gridCol w:w="1909"/>
        <w:gridCol w:w="2126"/>
      </w:tblGrid>
      <w:tr w:rsidR="005428F3" w:rsidRPr="004B6261" w:rsidTr="004A3DCA">
        <w:trPr>
          <w:trHeight w:val="356"/>
        </w:trPr>
        <w:tc>
          <w:tcPr>
            <w:tcW w:w="2339" w:type="dxa"/>
            <w:shd w:val="clear" w:color="auto" w:fill="EEECE1" w:themeFill="background2"/>
            <w:vAlign w:val="center"/>
          </w:tcPr>
          <w:p w:rsidR="005428F3" w:rsidRPr="004B6261" w:rsidRDefault="005428F3" w:rsidP="004B6261">
            <w:pPr>
              <w:autoSpaceDE w:val="0"/>
              <w:autoSpaceDN w:val="0"/>
              <w:adjustRightInd w:val="0"/>
              <w:spacing w:line="276" w:lineRule="auto"/>
              <w:jc w:val="center"/>
              <w:rPr>
                <w:sz w:val="22"/>
                <w:szCs w:val="18"/>
              </w:rPr>
            </w:pPr>
          </w:p>
        </w:tc>
        <w:tc>
          <w:tcPr>
            <w:tcW w:w="1909" w:type="dxa"/>
            <w:tcBorders>
              <w:bottom w:val="single" w:sz="4" w:space="0" w:color="auto"/>
            </w:tcBorders>
            <w:shd w:val="clear" w:color="auto" w:fill="EEECE1" w:themeFill="background2"/>
            <w:vAlign w:val="center"/>
          </w:tcPr>
          <w:p w:rsidR="005428F3" w:rsidRPr="004B6261" w:rsidRDefault="005428F3" w:rsidP="004B6261">
            <w:pPr>
              <w:autoSpaceDE w:val="0"/>
              <w:autoSpaceDN w:val="0"/>
              <w:adjustRightInd w:val="0"/>
              <w:spacing w:line="276" w:lineRule="auto"/>
              <w:jc w:val="center"/>
              <w:rPr>
                <w:sz w:val="22"/>
                <w:szCs w:val="18"/>
              </w:rPr>
            </w:pPr>
            <w:r w:rsidRPr="004B6261">
              <w:rPr>
                <w:sz w:val="22"/>
                <w:szCs w:val="18"/>
              </w:rPr>
              <w:t xml:space="preserve">Lavoratore </w:t>
            </w:r>
          </w:p>
          <w:p w:rsidR="005428F3" w:rsidRPr="004B6261" w:rsidRDefault="005428F3" w:rsidP="004B6261">
            <w:pPr>
              <w:autoSpaceDE w:val="0"/>
              <w:autoSpaceDN w:val="0"/>
              <w:adjustRightInd w:val="0"/>
              <w:spacing w:line="276" w:lineRule="auto"/>
              <w:jc w:val="center"/>
              <w:rPr>
                <w:sz w:val="22"/>
                <w:szCs w:val="18"/>
              </w:rPr>
            </w:pPr>
            <w:r w:rsidRPr="004B6261">
              <w:rPr>
                <w:sz w:val="22"/>
                <w:szCs w:val="18"/>
              </w:rPr>
              <w:t>Categoria A</w:t>
            </w:r>
          </w:p>
        </w:tc>
        <w:tc>
          <w:tcPr>
            <w:tcW w:w="2126" w:type="dxa"/>
            <w:tcBorders>
              <w:bottom w:val="single" w:sz="4" w:space="0" w:color="auto"/>
            </w:tcBorders>
            <w:shd w:val="clear" w:color="auto" w:fill="EEECE1" w:themeFill="background2"/>
          </w:tcPr>
          <w:p w:rsidR="005428F3" w:rsidRPr="004B6261" w:rsidRDefault="005428F3" w:rsidP="004B6261">
            <w:pPr>
              <w:autoSpaceDE w:val="0"/>
              <w:autoSpaceDN w:val="0"/>
              <w:adjustRightInd w:val="0"/>
              <w:spacing w:line="276" w:lineRule="auto"/>
              <w:jc w:val="center"/>
              <w:rPr>
                <w:sz w:val="22"/>
                <w:szCs w:val="18"/>
              </w:rPr>
            </w:pPr>
            <w:r w:rsidRPr="004B6261">
              <w:rPr>
                <w:sz w:val="22"/>
                <w:szCs w:val="18"/>
              </w:rPr>
              <w:t xml:space="preserve">Lavoratore </w:t>
            </w:r>
          </w:p>
          <w:p w:rsidR="005428F3" w:rsidRPr="004B6261" w:rsidRDefault="005428F3" w:rsidP="004B6261">
            <w:pPr>
              <w:autoSpaceDE w:val="0"/>
              <w:autoSpaceDN w:val="0"/>
              <w:adjustRightInd w:val="0"/>
              <w:spacing w:line="276" w:lineRule="auto"/>
              <w:jc w:val="center"/>
              <w:rPr>
                <w:sz w:val="22"/>
                <w:szCs w:val="18"/>
              </w:rPr>
            </w:pPr>
            <w:r w:rsidRPr="004B6261">
              <w:rPr>
                <w:sz w:val="22"/>
                <w:szCs w:val="18"/>
              </w:rPr>
              <w:t>Categoria B</w:t>
            </w:r>
          </w:p>
        </w:tc>
      </w:tr>
      <w:tr w:rsidR="005428F3" w:rsidRPr="004B6261" w:rsidTr="005428F3">
        <w:trPr>
          <w:trHeight w:val="402"/>
        </w:trPr>
        <w:tc>
          <w:tcPr>
            <w:tcW w:w="2339" w:type="dxa"/>
            <w:shd w:val="clear" w:color="auto" w:fill="EEECE1" w:themeFill="background2"/>
            <w:vAlign w:val="center"/>
          </w:tcPr>
          <w:p w:rsidR="005428F3" w:rsidRPr="004B6261" w:rsidRDefault="005428F3" w:rsidP="004B6261">
            <w:pPr>
              <w:autoSpaceDE w:val="0"/>
              <w:autoSpaceDN w:val="0"/>
              <w:adjustRightInd w:val="0"/>
              <w:spacing w:line="276" w:lineRule="auto"/>
              <w:jc w:val="center"/>
              <w:rPr>
                <w:sz w:val="22"/>
                <w:szCs w:val="18"/>
              </w:rPr>
            </w:pPr>
            <w:r w:rsidRPr="004B6261">
              <w:rPr>
                <w:sz w:val="22"/>
                <w:szCs w:val="18"/>
              </w:rPr>
              <w:t>Pratica</w:t>
            </w:r>
          </w:p>
        </w:tc>
        <w:tc>
          <w:tcPr>
            <w:tcW w:w="1909" w:type="dxa"/>
            <w:tcBorders>
              <w:bottom w:val="single" w:sz="4" w:space="0" w:color="D9D9D9" w:themeColor="background1" w:themeShade="D9"/>
            </w:tcBorders>
            <w:shd w:val="clear" w:color="auto" w:fill="EEECE1" w:themeFill="background2"/>
            <w:vAlign w:val="center"/>
          </w:tcPr>
          <w:p w:rsidR="005428F3" w:rsidRPr="004B6261" w:rsidRDefault="005428F3" w:rsidP="004B6261">
            <w:pPr>
              <w:autoSpaceDE w:val="0"/>
              <w:autoSpaceDN w:val="0"/>
              <w:adjustRightInd w:val="0"/>
              <w:spacing w:line="276" w:lineRule="auto"/>
              <w:jc w:val="center"/>
              <w:rPr>
                <w:sz w:val="22"/>
                <w:szCs w:val="18"/>
              </w:rPr>
            </w:pPr>
            <w:proofErr w:type="spellStart"/>
            <w:r w:rsidRPr="004B6261">
              <w:rPr>
                <w:sz w:val="22"/>
                <w:szCs w:val="18"/>
              </w:rPr>
              <w:t>Defficace</w:t>
            </w:r>
            <w:proofErr w:type="spellEnd"/>
          </w:p>
          <w:p w:rsidR="005428F3" w:rsidRPr="004B6261" w:rsidRDefault="005428F3" w:rsidP="004B6261">
            <w:pPr>
              <w:autoSpaceDE w:val="0"/>
              <w:autoSpaceDN w:val="0"/>
              <w:adjustRightInd w:val="0"/>
              <w:spacing w:line="276" w:lineRule="auto"/>
              <w:jc w:val="center"/>
              <w:rPr>
                <w:sz w:val="22"/>
                <w:szCs w:val="18"/>
              </w:rPr>
            </w:pPr>
            <w:r w:rsidRPr="004B6261">
              <w:rPr>
                <w:sz w:val="22"/>
                <w:szCs w:val="18"/>
              </w:rPr>
              <w:t>(mSv/y)</w:t>
            </w:r>
          </w:p>
        </w:tc>
        <w:tc>
          <w:tcPr>
            <w:tcW w:w="2126" w:type="dxa"/>
            <w:tcBorders>
              <w:bottom w:val="single" w:sz="4" w:space="0" w:color="D9D9D9" w:themeColor="background1" w:themeShade="D9"/>
            </w:tcBorders>
            <w:shd w:val="clear" w:color="auto" w:fill="EEECE1" w:themeFill="background2"/>
            <w:vAlign w:val="center"/>
          </w:tcPr>
          <w:p w:rsidR="005428F3" w:rsidRPr="004B6261" w:rsidRDefault="005428F3" w:rsidP="004B6261">
            <w:pPr>
              <w:autoSpaceDE w:val="0"/>
              <w:autoSpaceDN w:val="0"/>
              <w:adjustRightInd w:val="0"/>
              <w:spacing w:line="276" w:lineRule="auto"/>
              <w:jc w:val="center"/>
              <w:rPr>
                <w:sz w:val="22"/>
                <w:szCs w:val="18"/>
              </w:rPr>
            </w:pPr>
            <w:proofErr w:type="spellStart"/>
            <w:r w:rsidRPr="004B6261">
              <w:rPr>
                <w:sz w:val="22"/>
                <w:szCs w:val="18"/>
              </w:rPr>
              <w:t>Defficace</w:t>
            </w:r>
            <w:proofErr w:type="spellEnd"/>
          </w:p>
          <w:p w:rsidR="005428F3" w:rsidRPr="004B6261" w:rsidRDefault="005428F3" w:rsidP="004B6261">
            <w:pPr>
              <w:autoSpaceDE w:val="0"/>
              <w:autoSpaceDN w:val="0"/>
              <w:adjustRightInd w:val="0"/>
              <w:spacing w:line="276" w:lineRule="auto"/>
              <w:jc w:val="center"/>
              <w:rPr>
                <w:sz w:val="22"/>
                <w:szCs w:val="18"/>
              </w:rPr>
            </w:pPr>
            <w:r w:rsidRPr="004B6261">
              <w:rPr>
                <w:sz w:val="22"/>
                <w:szCs w:val="18"/>
              </w:rPr>
              <w:t>(mSv/y)</w:t>
            </w:r>
          </w:p>
        </w:tc>
      </w:tr>
      <w:tr w:rsidR="005428F3" w:rsidRPr="004B6261" w:rsidTr="005428F3">
        <w:trPr>
          <w:trHeight w:val="70"/>
        </w:trPr>
        <w:tc>
          <w:tcPr>
            <w:tcW w:w="2339" w:type="dxa"/>
            <w:shd w:val="clear" w:color="auto" w:fill="EEECE1" w:themeFill="background2"/>
            <w:vAlign w:val="center"/>
          </w:tcPr>
          <w:p w:rsidR="005428F3" w:rsidRPr="004B6261" w:rsidRDefault="005428F3" w:rsidP="004B6261">
            <w:pPr>
              <w:autoSpaceDE w:val="0"/>
              <w:autoSpaceDN w:val="0"/>
              <w:adjustRightInd w:val="0"/>
              <w:spacing w:line="276" w:lineRule="auto"/>
              <w:jc w:val="center"/>
              <w:rPr>
                <w:sz w:val="22"/>
                <w:szCs w:val="18"/>
              </w:rPr>
            </w:pPr>
            <w:r w:rsidRPr="004B6261">
              <w:rPr>
                <w:sz w:val="22"/>
                <w:szCs w:val="18"/>
              </w:rPr>
              <w:t>Medicina Nucleare/Radiofarmacia</w:t>
            </w:r>
          </w:p>
        </w:tc>
        <w:tc>
          <w:tcPr>
            <w:tcW w:w="1909" w:type="dxa"/>
            <w:vAlign w:val="center"/>
          </w:tcPr>
          <w:p w:rsidR="005428F3" w:rsidRPr="004B6261" w:rsidRDefault="005428F3" w:rsidP="004B6261">
            <w:pPr>
              <w:autoSpaceDE w:val="0"/>
              <w:autoSpaceDN w:val="0"/>
              <w:adjustRightInd w:val="0"/>
              <w:spacing w:line="276" w:lineRule="auto"/>
              <w:jc w:val="center"/>
              <w:rPr>
                <w:sz w:val="22"/>
                <w:szCs w:val="18"/>
              </w:rPr>
            </w:pPr>
          </w:p>
        </w:tc>
        <w:tc>
          <w:tcPr>
            <w:tcW w:w="2126" w:type="dxa"/>
            <w:vAlign w:val="center"/>
          </w:tcPr>
          <w:p w:rsidR="005428F3" w:rsidRPr="004B6261" w:rsidRDefault="005428F3" w:rsidP="004B6261">
            <w:pPr>
              <w:autoSpaceDE w:val="0"/>
              <w:autoSpaceDN w:val="0"/>
              <w:adjustRightInd w:val="0"/>
              <w:spacing w:line="276" w:lineRule="auto"/>
              <w:jc w:val="center"/>
              <w:rPr>
                <w:sz w:val="22"/>
                <w:szCs w:val="18"/>
              </w:rPr>
            </w:pPr>
          </w:p>
        </w:tc>
      </w:tr>
    </w:tbl>
    <w:p w:rsidR="005428F3" w:rsidRDefault="005428F3">
      <w:pPr>
        <w:jc w:val="both"/>
        <w:rPr>
          <w:rFonts w:ascii="Arial" w:hAnsi="Arial" w:cs="Arial"/>
          <w:sz w:val="24"/>
          <w:szCs w:val="24"/>
        </w:rPr>
      </w:pPr>
      <w:r>
        <w:rPr>
          <w:rFonts w:ascii="Arial" w:hAnsi="Arial" w:cs="Arial"/>
          <w:sz w:val="24"/>
          <w:szCs w:val="24"/>
        </w:rPr>
        <w:br w:type="textWrapping" w:clear="all"/>
      </w:r>
    </w:p>
    <w:p w:rsidR="002C693B" w:rsidRDefault="003B3229" w:rsidP="004B6261">
      <w:pPr>
        <w:keepNext/>
        <w:spacing w:before="240" w:after="60" w:line="276" w:lineRule="auto"/>
        <w:jc w:val="both"/>
        <w:rPr>
          <w:rFonts w:ascii="Arial" w:eastAsia="Arial" w:hAnsi="Arial" w:cs="Arial"/>
          <w:b/>
          <w:sz w:val="32"/>
          <w:szCs w:val="32"/>
        </w:rPr>
      </w:pPr>
      <w:r>
        <w:rPr>
          <w:rFonts w:ascii="Arial" w:eastAsia="Arial" w:hAnsi="Arial" w:cs="Arial"/>
          <w:b/>
          <w:sz w:val="32"/>
          <w:szCs w:val="32"/>
        </w:rPr>
        <w:t>Costi per la sicurezza a carico dell’impresa appaltatrice per l’applicazione delle misure di eliminazione o riduzione dei rischi da interferenza</w:t>
      </w:r>
    </w:p>
    <w:p w:rsidR="002C693B" w:rsidRDefault="003B3229" w:rsidP="004B6261">
      <w:pPr>
        <w:spacing w:line="276" w:lineRule="auto"/>
        <w:jc w:val="both"/>
        <w:rPr>
          <w:rFonts w:ascii="Arial" w:hAnsi="Arial" w:cs="Arial"/>
          <w:sz w:val="24"/>
          <w:szCs w:val="24"/>
        </w:rPr>
      </w:pPr>
      <w:r>
        <w:rPr>
          <w:rFonts w:ascii="Arial" w:hAnsi="Arial" w:cs="Arial"/>
          <w:sz w:val="24"/>
          <w:szCs w:val="24"/>
        </w:rPr>
        <w:t xml:space="preserve">In considerazione della tipologia di misure sopra descritte, organizzative e a carico dello IOV, si ritiene che vi siano oneri quantificati in € </w:t>
      </w:r>
      <w:r w:rsidR="00BA3798">
        <w:rPr>
          <w:rFonts w:ascii="Arial" w:hAnsi="Arial" w:cs="Arial"/>
          <w:sz w:val="24"/>
          <w:szCs w:val="24"/>
        </w:rPr>
        <w:t>0,00</w:t>
      </w:r>
      <w:r>
        <w:rPr>
          <w:rFonts w:ascii="Arial" w:hAnsi="Arial" w:cs="Arial"/>
          <w:sz w:val="24"/>
          <w:szCs w:val="24"/>
        </w:rPr>
        <w:t xml:space="preserve"> </w:t>
      </w:r>
      <w:bookmarkStart w:id="2" w:name="_GoBack"/>
      <w:bookmarkEnd w:id="2"/>
      <w:r>
        <w:rPr>
          <w:rFonts w:ascii="Arial" w:hAnsi="Arial" w:cs="Arial"/>
          <w:sz w:val="24"/>
          <w:szCs w:val="24"/>
        </w:rPr>
        <w:t>per l’eliminazione o la riduzione dei rischi da interferenza a carico dell’impresa.</w:t>
      </w:r>
    </w:p>
    <w:p w:rsidR="002C693B" w:rsidRDefault="003B3229">
      <w:pPr>
        <w:keepNext/>
        <w:spacing w:before="240" w:after="60"/>
        <w:rPr>
          <w:rFonts w:ascii="Arial" w:eastAsia="Arial" w:hAnsi="Arial" w:cs="Arial"/>
          <w:b/>
          <w:sz w:val="32"/>
          <w:szCs w:val="32"/>
        </w:rPr>
      </w:pPr>
      <w:r>
        <w:rPr>
          <w:rFonts w:ascii="Arial" w:eastAsia="Arial" w:hAnsi="Arial" w:cs="Arial"/>
          <w:b/>
          <w:sz w:val="32"/>
          <w:szCs w:val="32"/>
        </w:rPr>
        <w:t>Dichiarazione di presa visione</w:t>
      </w:r>
    </w:p>
    <w:p w:rsidR="002C693B" w:rsidRDefault="002C693B">
      <w:pPr>
        <w:jc w:val="both"/>
        <w:rPr>
          <w:rFonts w:ascii="Arial" w:hAnsi="Arial" w:cs="Arial"/>
          <w:sz w:val="24"/>
          <w:szCs w:val="24"/>
        </w:rPr>
      </w:pPr>
    </w:p>
    <w:p w:rsidR="002C693B" w:rsidRDefault="003B3229" w:rsidP="004B6261">
      <w:pPr>
        <w:spacing w:line="276" w:lineRule="auto"/>
        <w:jc w:val="both"/>
        <w:rPr>
          <w:rFonts w:ascii="Arial" w:hAnsi="Arial" w:cs="Arial"/>
          <w:sz w:val="24"/>
          <w:szCs w:val="24"/>
        </w:rPr>
      </w:pPr>
      <w:r>
        <w:rPr>
          <w:rFonts w:ascii="Arial" w:hAnsi="Arial" w:cs="Arial"/>
          <w:sz w:val="24"/>
          <w:szCs w:val="24"/>
          <w:u w:val="single"/>
        </w:rPr>
        <w:t>Il responsabile dell’Impresa Appaltatrice</w:t>
      </w:r>
      <w:r w:rsidRPr="003B3229">
        <w:rPr>
          <w:rFonts w:ascii="Arial" w:hAnsi="Arial" w:cs="Arial"/>
          <w:sz w:val="24"/>
          <w:szCs w:val="24"/>
        </w:rPr>
        <w:t xml:space="preserve"> </w:t>
      </w:r>
      <w:r>
        <w:rPr>
          <w:rFonts w:ascii="Arial" w:hAnsi="Arial" w:cs="Arial"/>
          <w:sz w:val="24"/>
          <w:szCs w:val="24"/>
        </w:rPr>
        <w:t xml:space="preserve">dichiara di condividere il presente Documento Unico di Valutazione dei Rischi, redatto ai sensi dell’art. 26, comma 3 del D.Lgs. 9 aprile 2008, n. 81 e </w:t>
      </w:r>
      <w:proofErr w:type="spellStart"/>
      <w:r>
        <w:rPr>
          <w:rFonts w:ascii="Arial" w:hAnsi="Arial" w:cs="Arial"/>
          <w:sz w:val="24"/>
          <w:szCs w:val="24"/>
        </w:rPr>
        <w:t>s.m.i</w:t>
      </w:r>
      <w:proofErr w:type="spellEnd"/>
      <w:r>
        <w:rPr>
          <w:rFonts w:ascii="Arial" w:hAnsi="Arial" w:cs="Arial"/>
          <w:sz w:val="24"/>
          <w:szCs w:val="24"/>
        </w:rPr>
        <w:t>, nonché di impegnarsi a rispettare le misure di sicurezza dallo stesso previste.</w:t>
      </w:r>
    </w:p>
    <w:p w:rsidR="002C693B" w:rsidRDefault="003B3229" w:rsidP="004B6261">
      <w:pPr>
        <w:spacing w:line="276" w:lineRule="auto"/>
        <w:jc w:val="both"/>
        <w:rPr>
          <w:rFonts w:ascii="Arial" w:hAnsi="Arial" w:cs="Arial"/>
          <w:sz w:val="24"/>
          <w:szCs w:val="24"/>
        </w:rPr>
      </w:pPr>
      <w:r>
        <w:rPr>
          <w:rFonts w:ascii="Arial" w:hAnsi="Arial" w:cs="Arial"/>
          <w:sz w:val="24"/>
          <w:szCs w:val="24"/>
          <w:u w:val="single"/>
        </w:rPr>
        <w:t>L’Impresa Appaltatrice dichia</w:t>
      </w:r>
      <w:r>
        <w:rPr>
          <w:rFonts w:ascii="Arial" w:hAnsi="Arial" w:cs="Arial"/>
          <w:sz w:val="24"/>
          <w:szCs w:val="24"/>
        </w:rPr>
        <w:t>ra di prendere visione, preventivamente all’intervento, di tutti i locali ai quali potrà accedere il proprio personale in relazione alle prestazioni previste dal contratto in essere e di avere avuto conoscenza dei rischi interferenziali specifici correlati.</w:t>
      </w:r>
    </w:p>
    <w:p w:rsidR="002C693B" w:rsidRDefault="003B3229" w:rsidP="004B6261">
      <w:pPr>
        <w:spacing w:line="276" w:lineRule="auto"/>
        <w:jc w:val="both"/>
        <w:rPr>
          <w:rFonts w:ascii="Arial" w:hAnsi="Arial" w:cs="Arial"/>
          <w:sz w:val="24"/>
          <w:szCs w:val="24"/>
        </w:rPr>
      </w:pPr>
      <w:r>
        <w:rPr>
          <w:rFonts w:ascii="Arial" w:hAnsi="Arial" w:cs="Arial"/>
          <w:sz w:val="24"/>
          <w:szCs w:val="24"/>
          <w:u w:val="single"/>
        </w:rPr>
        <w:t xml:space="preserve">L’Impresa Appaltatrice dichiara </w:t>
      </w:r>
      <w:r>
        <w:rPr>
          <w:rFonts w:ascii="Arial" w:hAnsi="Arial" w:cs="Arial"/>
          <w:sz w:val="24"/>
          <w:szCs w:val="24"/>
        </w:rPr>
        <w:t xml:space="preserve">di aver </w:t>
      </w:r>
      <w:r>
        <w:rPr>
          <w:rFonts w:ascii="Arial" w:hAnsi="Arial" w:cs="Arial"/>
          <w:sz w:val="24"/>
          <w:szCs w:val="24"/>
          <w:u w:val="single"/>
        </w:rPr>
        <w:t>fornito</w:t>
      </w:r>
      <w:r>
        <w:rPr>
          <w:rFonts w:ascii="Arial" w:hAnsi="Arial" w:cs="Arial"/>
          <w:sz w:val="24"/>
          <w:szCs w:val="24"/>
        </w:rPr>
        <w:t xml:space="preserve"> ai propri dipendenti i </w:t>
      </w:r>
      <w:r>
        <w:rPr>
          <w:rFonts w:ascii="Arial" w:hAnsi="Arial" w:cs="Arial"/>
          <w:sz w:val="24"/>
          <w:szCs w:val="24"/>
          <w:u w:val="single"/>
        </w:rPr>
        <w:t>Dispositivi di Protezione Individuale e mezzi/attrezzature antinfortunistiche necessari</w:t>
      </w:r>
      <w:r>
        <w:rPr>
          <w:rFonts w:ascii="Arial" w:hAnsi="Arial" w:cs="Arial"/>
          <w:sz w:val="24"/>
          <w:szCs w:val="24"/>
        </w:rPr>
        <w:t xml:space="preserve"> alla tipologia dei lavori da eseguire.</w:t>
      </w:r>
    </w:p>
    <w:p w:rsidR="002C693B" w:rsidRDefault="003B3229" w:rsidP="004B6261">
      <w:pPr>
        <w:spacing w:line="276" w:lineRule="auto"/>
        <w:jc w:val="both"/>
        <w:rPr>
          <w:rFonts w:ascii="Arial" w:hAnsi="Arial" w:cs="Arial"/>
          <w:sz w:val="24"/>
          <w:szCs w:val="24"/>
        </w:rPr>
      </w:pPr>
      <w:r>
        <w:rPr>
          <w:rFonts w:ascii="Arial" w:hAnsi="Arial" w:cs="Arial"/>
          <w:sz w:val="24"/>
          <w:szCs w:val="24"/>
          <w:u w:val="single"/>
        </w:rPr>
        <w:t>L’Impresa Appaltatrice dichiara di aver informato i lavoratori impegnati nell'esecuzione dei lavori/servizi/manutenzioni sui rischi derivanti dall’interferenza delle attività</w:t>
      </w:r>
      <w:r>
        <w:rPr>
          <w:rFonts w:ascii="Arial" w:hAnsi="Arial" w:cs="Arial"/>
          <w:sz w:val="24"/>
          <w:szCs w:val="24"/>
        </w:rPr>
        <w:t>, e sulle relative misure preventive e protettive previste dal presente documento.</w:t>
      </w:r>
    </w:p>
    <w:p w:rsidR="004B6261" w:rsidRDefault="004B6261">
      <w:pPr>
        <w:rPr>
          <w:rFonts w:ascii="Arial" w:hAnsi="Arial" w:cs="Arial"/>
          <w:sz w:val="24"/>
          <w:szCs w:val="24"/>
        </w:rPr>
      </w:pPr>
      <w:r>
        <w:rPr>
          <w:rFonts w:ascii="Arial" w:hAnsi="Arial" w:cs="Arial"/>
          <w:sz w:val="24"/>
          <w:szCs w:val="24"/>
        </w:rPr>
        <w:br w:type="page"/>
      </w:r>
    </w:p>
    <w:p w:rsidR="002C693B" w:rsidRDefault="003B3229">
      <w:pPr>
        <w:jc w:val="both"/>
        <w:rPr>
          <w:rFonts w:ascii="Arial" w:hAnsi="Arial" w:cs="Arial"/>
          <w:sz w:val="24"/>
          <w:szCs w:val="24"/>
        </w:rPr>
      </w:pPr>
      <w:r>
        <w:rPr>
          <w:rFonts w:ascii="Arial" w:hAnsi="Arial" w:cs="Arial"/>
          <w:sz w:val="24"/>
          <w:szCs w:val="24"/>
        </w:rPr>
        <w:lastRenderedPageBreak/>
        <w:t>Fanno parte integrante del presente documento i seguenti allegati:</w:t>
      </w:r>
    </w:p>
    <w:p w:rsidR="002C693B" w:rsidRDefault="002C693B">
      <w:pPr>
        <w:jc w:val="both"/>
        <w:rPr>
          <w:rFonts w:ascii="Arial" w:hAnsi="Arial" w:cs="Arial"/>
          <w:sz w:val="24"/>
          <w:szCs w:val="24"/>
        </w:rPr>
      </w:pPr>
    </w:p>
    <w:p w:rsidR="002C693B" w:rsidRDefault="00BA3798">
      <w:pPr>
        <w:jc w:val="both"/>
        <w:rPr>
          <w:rFonts w:ascii="Arial" w:hAnsi="Arial" w:cs="Arial"/>
          <w:sz w:val="24"/>
          <w:szCs w:val="24"/>
        </w:rPr>
      </w:pPr>
      <w:sdt>
        <w:sdtPr>
          <w:id w:val="20624466"/>
        </w:sdtPr>
        <w:sdtEndPr/>
        <w:sdtContent>
          <w:r w:rsidR="003B3229">
            <w:rPr>
              <w:rFonts w:ascii="MS Gothic" w:eastAsia="MS Gothic" w:hAnsi="MS Gothic" w:cs="Arial"/>
              <w:sz w:val="24"/>
              <w:szCs w:val="24"/>
            </w:rPr>
            <w:t>☐</w:t>
          </w:r>
        </w:sdtContent>
      </w:sdt>
      <w:r w:rsidR="003B3229">
        <w:rPr>
          <w:rFonts w:ascii="Arial" w:hAnsi="Arial" w:cs="Arial"/>
          <w:sz w:val="24"/>
          <w:szCs w:val="24"/>
        </w:rPr>
        <w:t xml:space="preserve">   Planimetria dei luoghi</w:t>
      </w:r>
    </w:p>
    <w:p w:rsidR="002C693B" w:rsidRDefault="00BA3798">
      <w:pPr>
        <w:jc w:val="both"/>
        <w:rPr>
          <w:rFonts w:ascii="Arial" w:hAnsi="Arial" w:cs="Arial"/>
          <w:sz w:val="24"/>
          <w:szCs w:val="24"/>
        </w:rPr>
      </w:pPr>
      <w:sdt>
        <w:sdtPr>
          <w:id w:val="233436486"/>
        </w:sdtPr>
        <w:sdtEndPr/>
        <w:sdtContent>
          <w:r w:rsidR="003B3229">
            <w:rPr>
              <w:rFonts w:ascii="MS Gothic" w:eastAsia="MS Gothic" w:hAnsi="MS Gothic" w:cs="Arial"/>
              <w:sz w:val="24"/>
              <w:szCs w:val="24"/>
            </w:rPr>
            <w:t>☐</w:t>
          </w:r>
        </w:sdtContent>
      </w:sdt>
      <w:r w:rsidR="003B3229">
        <w:rPr>
          <w:rFonts w:ascii="Arial" w:hAnsi="Arial" w:cs="Arial"/>
          <w:sz w:val="24"/>
          <w:szCs w:val="24"/>
        </w:rPr>
        <w:t xml:space="preserve">   Verbale di coordinamento Allegato n°1</w:t>
      </w:r>
    </w:p>
    <w:p w:rsidR="002C693B" w:rsidRDefault="002C693B">
      <w:pPr>
        <w:jc w:val="both"/>
        <w:rPr>
          <w:rFonts w:ascii="Arial" w:hAnsi="Arial" w:cs="Arial"/>
          <w:sz w:val="24"/>
          <w:szCs w:val="24"/>
        </w:rPr>
      </w:pPr>
    </w:p>
    <w:p w:rsidR="002C693B" w:rsidRDefault="002C693B">
      <w:pPr>
        <w:jc w:val="both"/>
        <w:rPr>
          <w:rFonts w:ascii="Arial" w:hAnsi="Arial" w:cs="Arial"/>
          <w:sz w:val="24"/>
          <w:szCs w:val="24"/>
        </w:rPr>
      </w:pPr>
    </w:p>
    <w:p w:rsidR="009776CF" w:rsidRDefault="009776CF" w:rsidP="009776CF"/>
    <w:p w:rsidR="009776CF" w:rsidRPr="009776CF" w:rsidRDefault="009776CF" w:rsidP="009776CF">
      <w:pPr>
        <w:rPr>
          <w:rFonts w:ascii="Arial" w:hAnsi="Arial" w:cs="Arial"/>
          <w:b/>
          <w:sz w:val="24"/>
          <w:szCs w:val="24"/>
        </w:rPr>
      </w:pPr>
      <w:r w:rsidRPr="009776CF">
        <w:rPr>
          <w:rFonts w:ascii="Arial" w:hAnsi="Arial" w:cs="Arial"/>
          <w:b/>
          <w:sz w:val="24"/>
          <w:szCs w:val="24"/>
        </w:rPr>
        <w:t>Istituto Oncologico Veneto – IRCCS</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D1DD5">
        <w:rPr>
          <w:rFonts w:ascii="Arial" w:hAnsi="Arial" w:cs="Arial"/>
          <w:b/>
          <w:sz w:val="24"/>
          <w:szCs w:val="24"/>
        </w:rPr>
        <w:t>Ditta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9776CF" w:rsidRDefault="009776CF" w:rsidP="009776CF">
      <w:pPr>
        <w:rPr>
          <w:rFonts w:ascii="Arial" w:hAnsi="Arial" w:cs="Arial"/>
          <w:sz w:val="24"/>
          <w:szCs w:val="24"/>
        </w:rPr>
      </w:pPr>
      <w:r w:rsidRPr="009776CF">
        <w:rPr>
          <w:rFonts w:ascii="Arial" w:hAnsi="Arial" w:cs="Arial"/>
          <w:sz w:val="24"/>
          <w:szCs w:val="24"/>
        </w:rPr>
        <w:t>Il Direttore Generale,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776CF">
        <w:rPr>
          <w:rFonts w:ascii="Arial" w:hAnsi="Arial" w:cs="Arial"/>
          <w:sz w:val="24"/>
          <w:szCs w:val="24"/>
        </w:rPr>
        <w:t>Il Legale rappresentante</w:t>
      </w:r>
    </w:p>
    <w:p w:rsidR="00ED1DD5" w:rsidRDefault="009776CF" w:rsidP="009776CF">
      <w:pPr>
        <w:rPr>
          <w:rFonts w:ascii="Arial" w:hAnsi="Arial" w:cs="Arial"/>
          <w:sz w:val="24"/>
          <w:szCs w:val="24"/>
        </w:rPr>
      </w:pPr>
      <w:r w:rsidRPr="009776CF">
        <w:rPr>
          <w:rFonts w:ascii="Arial" w:hAnsi="Arial" w:cs="Arial"/>
          <w:sz w:val="24"/>
          <w:szCs w:val="24"/>
        </w:rPr>
        <w:t xml:space="preserve">dott.ssa Patrizia </w:t>
      </w:r>
      <w:proofErr w:type="gramStart"/>
      <w:r w:rsidRPr="009776CF">
        <w:rPr>
          <w:rFonts w:ascii="Arial" w:hAnsi="Arial" w:cs="Arial"/>
          <w:sz w:val="24"/>
          <w:szCs w:val="24"/>
        </w:rPr>
        <w:t>Benini</w:t>
      </w:r>
      <w:r>
        <w:rPr>
          <w:rFonts w:ascii="Arial" w:hAnsi="Arial" w:cs="Arial"/>
          <w:sz w:val="24"/>
          <w:szCs w:val="24"/>
        </w:rPr>
        <w:t xml:space="preserve">  </w:t>
      </w:r>
      <w:r>
        <w:rPr>
          <w:rFonts w:ascii="Arial" w:hAnsi="Arial" w:cs="Arial"/>
          <w:sz w:val="24"/>
          <w:szCs w:val="24"/>
        </w:rPr>
        <w:tab/>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DD5">
        <w:rPr>
          <w:rFonts w:ascii="Arial" w:hAnsi="Arial" w:cs="Arial"/>
          <w:sz w:val="24"/>
          <w:szCs w:val="24"/>
        </w:rPr>
        <w:t>____________________</w:t>
      </w:r>
    </w:p>
    <w:p w:rsidR="009776CF" w:rsidRPr="006457BE" w:rsidRDefault="009776CF" w:rsidP="009776CF">
      <w:pPr>
        <w:rPr>
          <w:rFonts w:ascii="Arial" w:hAnsi="Arial" w:cs="Arial"/>
          <w:i/>
          <w:sz w:val="22"/>
          <w:szCs w:val="22"/>
        </w:rPr>
      </w:pPr>
      <w:r w:rsidRPr="006457BE">
        <w:rPr>
          <w:rFonts w:ascii="Arial" w:hAnsi="Arial" w:cs="Arial"/>
          <w:i/>
          <w:sz w:val="22"/>
          <w:szCs w:val="22"/>
        </w:rPr>
        <w:t>(Documento sottoscritto digitalmente)</w:t>
      </w:r>
      <w:r w:rsidRPr="006457BE">
        <w:rPr>
          <w:rFonts w:ascii="Arial" w:hAnsi="Arial" w:cs="Arial"/>
          <w:i/>
          <w:sz w:val="22"/>
          <w:szCs w:val="22"/>
        </w:rPr>
        <w:tab/>
      </w:r>
      <w:r w:rsidRPr="006457BE">
        <w:rPr>
          <w:rFonts w:ascii="Arial" w:hAnsi="Arial" w:cs="Arial"/>
          <w:i/>
          <w:sz w:val="22"/>
          <w:szCs w:val="22"/>
        </w:rPr>
        <w:tab/>
      </w:r>
      <w:r w:rsidRPr="006457BE">
        <w:rPr>
          <w:rFonts w:ascii="Arial" w:hAnsi="Arial" w:cs="Arial"/>
          <w:i/>
          <w:sz w:val="22"/>
          <w:szCs w:val="22"/>
        </w:rPr>
        <w:tab/>
        <w:t>(Documento sottoscritto digitalmente)</w:t>
      </w:r>
      <w:r w:rsidRPr="006457BE">
        <w:rPr>
          <w:rFonts w:ascii="Arial" w:hAnsi="Arial" w:cs="Arial"/>
          <w:i/>
          <w:sz w:val="22"/>
          <w:szCs w:val="22"/>
        </w:rPr>
        <w:tab/>
      </w:r>
      <w:r w:rsidRPr="006457BE">
        <w:rPr>
          <w:rFonts w:ascii="Arial" w:hAnsi="Arial" w:cs="Arial"/>
          <w:i/>
          <w:sz w:val="22"/>
          <w:szCs w:val="22"/>
        </w:rPr>
        <w:tab/>
      </w:r>
      <w:r w:rsidRPr="006457BE">
        <w:rPr>
          <w:rFonts w:ascii="Arial" w:hAnsi="Arial" w:cs="Arial"/>
          <w:i/>
          <w:sz w:val="22"/>
          <w:szCs w:val="22"/>
        </w:rPr>
        <w:tab/>
      </w:r>
      <w:r w:rsidRPr="006457BE">
        <w:rPr>
          <w:rFonts w:ascii="Arial" w:hAnsi="Arial" w:cs="Arial"/>
          <w:i/>
          <w:sz w:val="22"/>
          <w:szCs w:val="22"/>
        </w:rPr>
        <w:tab/>
      </w:r>
      <w:r w:rsidRPr="006457BE">
        <w:rPr>
          <w:rFonts w:ascii="Arial" w:hAnsi="Arial" w:cs="Arial"/>
          <w:i/>
          <w:sz w:val="22"/>
          <w:szCs w:val="22"/>
        </w:rPr>
        <w:tab/>
      </w:r>
      <w:r w:rsidRPr="006457BE">
        <w:rPr>
          <w:rFonts w:ascii="Arial" w:hAnsi="Arial" w:cs="Arial"/>
          <w:i/>
          <w:sz w:val="24"/>
          <w:szCs w:val="24"/>
        </w:rPr>
        <w:tab/>
      </w:r>
      <w:r w:rsidRPr="006457BE">
        <w:rPr>
          <w:rFonts w:ascii="Arial" w:hAnsi="Arial" w:cs="Arial"/>
          <w:i/>
          <w:sz w:val="24"/>
          <w:szCs w:val="24"/>
        </w:rPr>
        <w:tab/>
      </w:r>
      <w:r w:rsidRPr="006457BE">
        <w:rPr>
          <w:rFonts w:ascii="Arial" w:hAnsi="Arial" w:cs="Arial"/>
          <w:i/>
          <w:sz w:val="24"/>
          <w:szCs w:val="24"/>
        </w:rPr>
        <w:tab/>
      </w:r>
    </w:p>
    <w:p w:rsidR="009776CF" w:rsidRPr="009776CF" w:rsidRDefault="009776CF" w:rsidP="009776CF">
      <w:pPr>
        <w:rPr>
          <w:rFonts w:ascii="Arial" w:hAnsi="Arial" w:cs="Arial"/>
          <w:sz w:val="24"/>
          <w:szCs w:val="24"/>
        </w:rPr>
      </w:pPr>
      <w:r w:rsidRPr="009776CF">
        <w:rPr>
          <w:rFonts w:ascii="Arial" w:hAnsi="Arial" w:cs="Arial"/>
          <w:sz w:val="24"/>
          <w:szCs w:val="24"/>
        </w:rPr>
        <w:t>Responsabile Unico del Procedimento</w:t>
      </w:r>
    </w:p>
    <w:p w:rsidR="009776CF" w:rsidRPr="009776CF" w:rsidRDefault="009776CF" w:rsidP="009776CF">
      <w:pPr>
        <w:rPr>
          <w:rFonts w:ascii="Arial" w:hAnsi="Arial" w:cs="Arial"/>
          <w:sz w:val="24"/>
          <w:szCs w:val="24"/>
        </w:rPr>
      </w:pPr>
      <w:r w:rsidRPr="009776CF">
        <w:rPr>
          <w:rFonts w:ascii="Arial" w:hAnsi="Arial" w:cs="Arial"/>
          <w:sz w:val="24"/>
          <w:szCs w:val="24"/>
        </w:rPr>
        <w:t>Direttore UOC Provveditorato, Economato e</w:t>
      </w:r>
    </w:p>
    <w:p w:rsidR="009776CF" w:rsidRDefault="009776CF" w:rsidP="009776CF">
      <w:pPr>
        <w:rPr>
          <w:rFonts w:ascii="Arial" w:hAnsi="Arial" w:cs="Arial"/>
          <w:sz w:val="24"/>
          <w:szCs w:val="24"/>
        </w:rPr>
      </w:pPr>
      <w:r w:rsidRPr="009776CF">
        <w:rPr>
          <w:rFonts w:ascii="Arial" w:hAnsi="Arial" w:cs="Arial"/>
          <w:sz w:val="24"/>
          <w:szCs w:val="24"/>
        </w:rPr>
        <w:t xml:space="preserve">Gestione della Logistica, </w:t>
      </w:r>
    </w:p>
    <w:p w:rsidR="009776CF" w:rsidRPr="009776CF" w:rsidRDefault="009776CF" w:rsidP="009776CF">
      <w:pPr>
        <w:rPr>
          <w:rFonts w:ascii="Arial" w:hAnsi="Arial" w:cs="Arial"/>
          <w:sz w:val="24"/>
          <w:szCs w:val="24"/>
        </w:rPr>
      </w:pPr>
      <w:r w:rsidRPr="009776CF">
        <w:rPr>
          <w:rFonts w:ascii="Arial" w:hAnsi="Arial" w:cs="Arial"/>
          <w:sz w:val="24"/>
          <w:szCs w:val="24"/>
        </w:rPr>
        <w:t>dott.ssa Maria Zanandrea</w:t>
      </w:r>
    </w:p>
    <w:p w:rsidR="002C693B" w:rsidRPr="006457BE" w:rsidRDefault="009776CF" w:rsidP="009776CF">
      <w:pPr>
        <w:rPr>
          <w:rFonts w:ascii="Arial" w:hAnsi="Arial" w:cs="Arial"/>
          <w:i/>
          <w:sz w:val="22"/>
          <w:szCs w:val="22"/>
        </w:rPr>
      </w:pPr>
      <w:r w:rsidRPr="006457BE">
        <w:rPr>
          <w:rFonts w:ascii="Arial" w:hAnsi="Arial" w:cs="Arial"/>
          <w:i/>
          <w:sz w:val="22"/>
          <w:szCs w:val="22"/>
        </w:rPr>
        <w:t>(Documento sottoscritto digitalmente)</w:t>
      </w:r>
    </w:p>
    <w:sectPr w:rsidR="002C693B" w:rsidRPr="006457BE">
      <w:headerReference w:type="default" r:id="rId9"/>
      <w:footerReference w:type="default" r:id="rId10"/>
      <w:pgSz w:w="12240" w:h="15840"/>
      <w:pgMar w:top="2410" w:right="1134" w:bottom="993" w:left="1134" w:header="284" w:footer="27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C55" w:rsidRDefault="00CA7C55">
      <w:r>
        <w:separator/>
      </w:r>
    </w:p>
  </w:endnote>
  <w:endnote w:type="continuationSeparator" w:id="0">
    <w:p w:rsidR="00CA7C55" w:rsidRDefault="00CA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C55" w:rsidRDefault="00CA7C55">
    <w:pPr>
      <w:widowControl w:val="0"/>
      <w:spacing w:line="276" w:lineRule="auto"/>
      <w:rPr>
        <w:color w:val="000000"/>
        <w:sz w:val="24"/>
        <w:szCs w:val="24"/>
      </w:rPr>
    </w:pPr>
  </w:p>
  <w:tbl>
    <w:tblPr>
      <w:tblW w:w="10112" w:type="dxa"/>
      <w:tblLook w:val="0000" w:firstRow="0" w:lastRow="0" w:firstColumn="0" w:lastColumn="0" w:noHBand="0" w:noVBand="0"/>
    </w:tblPr>
    <w:tblGrid>
      <w:gridCol w:w="3370"/>
      <w:gridCol w:w="4260"/>
      <w:gridCol w:w="2482"/>
    </w:tblGrid>
    <w:tr w:rsidR="00CA7C55">
      <w:tc>
        <w:tcPr>
          <w:tcW w:w="3370" w:type="dxa"/>
          <w:shd w:val="clear" w:color="auto" w:fill="auto"/>
          <w:vAlign w:val="center"/>
        </w:tcPr>
        <w:p w:rsidR="00CA7C55" w:rsidRDefault="00CA7C55">
          <w:pPr>
            <w:rPr>
              <w:color w:val="000000"/>
            </w:rPr>
          </w:pPr>
          <w:r>
            <w:rPr>
              <w:rFonts w:ascii="Arial" w:hAnsi="Arial" w:cs="Arial"/>
              <w:b/>
              <w:color w:val="000000"/>
              <w:sz w:val="24"/>
              <w:szCs w:val="24"/>
            </w:rPr>
            <w:t>DUVRI</w:t>
          </w:r>
        </w:p>
      </w:tc>
      <w:tc>
        <w:tcPr>
          <w:tcW w:w="4260" w:type="dxa"/>
          <w:shd w:val="clear" w:color="auto" w:fill="auto"/>
          <w:vAlign w:val="center"/>
        </w:tcPr>
        <w:p w:rsidR="00CA7C55" w:rsidRDefault="00CA7C55">
          <w:pPr>
            <w:rPr>
              <w:rFonts w:ascii="Arial" w:hAnsi="Arial" w:cs="Arial"/>
              <w:color w:val="000000"/>
              <w:sz w:val="18"/>
              <w:szCs w:val="18"/>
            </w:rPr>
          </w:pPr>
        </w:p>
      </w:tc>
      <w:tc>
        <w:tcPr>
          <w:tcW w:w="2482" w:type="dxa"/>
          <w:shd w:val="clear" w:color="auto" w:fill="auto"/>
          <w:vAlign w:val="center"/>
        </w:tcPr>
        <w:p w:rsidR="00CA7C55" w:rsidRDefault="00CA7C55">
          <w:pPr>
            <w:jc w:val="right"/>
          </w:pPr>
          <w:r>
            <w:rPr>
              <w:rFonts w:ascii="Arial" w:hAnsi="Arial" w:cs="Arial"/>
              <w:color w:val="000000"/>
              <w:szCs w:val="24"/>
            </w:rPr>
            <w:t xml:space="preserve">Pag. </w:t>
          </w:r>
          <w:r>
            <w:rPr>
              <w:rFonts w:ascii="Arial" w:hAnsi="Arial" w:cs="Arial"/>
              <w:szCs w:val="24"/>
            </w:rPr>
            <w:fldChar w:fldCharType="begin"/>
          </w:r>
          <w:r>
            <w:rPr>
              <w:rFonts w:ascii="Arial" w:hAnsi="Arial" w:cs="Arial"/>
              <w:szCs w:val="24"/>
            </w:rPr>
            <w:instrText>PAGE</w:instrText>
          </w:r>
          <w:r>
            <w:rPr>
              <w:rFonts w:ascii="Arial" w:hAnsi="Arial" w:cs="Arial"/>
              <w:szCs w:val="24"/>
            </w:rPr>
            <w:fldChar w:fldCharType="separate"/>
          </w:r>
          <w:r>
            <w:rPr>
              <w:rFonts w:ascii="Arial" w:hAnsi="Arial" w:cs="Arial"/>
              <w:noProof/>
              <w:szCs w:val="24"/>
            </w:rPr>
            <w:t>12</w:t>
          </w:r>
          <w:r>
            <w:rPr>
              <w:rFonts w:ascii="Arial" w:hAnsi="Arial" w:cs="Arial"/>
              <w:szCs w:val="24"/>
            </w:rPr>
            <w:fldChar w:fldCharType="end"/>
          </w:r>
          <w:r>
            <w:rPr>
              <w:rFonts w:ascii="Arial" w:hAnsi="Arial" w:cs="Arial"/>
              <w:color w:val="000000"/>
              <w:szCs w:val="24"/>
            </w:rPr>
            <w:t>/</w:t>
          </w:r>
          <w:r>
            <w:rPr>
              <w:rFonts w:ascii="Arial" w:hAnsi="Arial" w:cs="Arial"/>
              <w:szCs w:val="24"/>
            </w:rPr>
            <w:fldChar w:fldCharType="begin"/>
          </w:r>
          <w:r>
            <w:rPr>
              <w:rFonts w:ascii="Arial" w:hAnsi="Arial" w:cs="Arial"/>
              <w:szCs w:val="24"/>
            </w:rPr>
            <w:instrText>NUMPAGES</w:instrText>
          </w:r>
          <w:r>
            <w:rPr>
              <w:rFonts w:ascii="Arial" w:hAnsi="Arial" w:cs="Arial"/>
              <w:szCs w:val="24"/>
            </w:rPr>
            <w:fldChar w:fldCharType="separate"/>
          </w:r>
          <w:r>
            <w:rPr>
              <w:rFonts w:ascii="Arial" w:hAnsi="Arial" w:cs="Arial"/>
              <w:noProof/>
              <w:szCs w:val="24"/>
            </w:rPr>
            <w:t>12</w:t>
          </w:r>
          <w:r>
            <w:rPr>
              <w:rFonts w:ascii="Arial" w:hAnsi="Arial" w:cs="Arial"/>
              <w:szCs w:val="24"/>
            </w:rPr>
            <w:fldChar w:fldCharType="end"/>
          </w:r>
        </w:p>
      </w:tc>
    </w:tr>
  </w:tbl>
  <w:p w:rsidR="00CA7C55" w:rsidRDefault="00CA7C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C55" w:rsidRDefault="00CA7C55">
      <w:r>
        <w:separator/>
      </w:r>
    </w:p>
  </w:footnote>
  <w:footnote w:type="continuationSeparator" w:id="0">
    <w:p w:rsidR="00CA7C55" w:rsidRDefault="00CA7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C55" w:rsidRDefault="00CA7C55">
    <w:pPr>
      <w:widowControl w:val="0"/>
      <w:spacing w:line="276" w:lineRule="auto"/>
      <w:rPr>
        <w:color w:val="000000"/>
        <w:sz w:val="24"/>
        <w:szCs w:val="24"/>
      </w:rPr>
    </w:pPr>
  </w:p>
  <w:tbl>
    <w:tblPr>
      <w:tblW w:w="10136" w:type="dxa"/>
      <w:tblInd w:w="426" w:type="dxa"/>
      <w:tblLook w:val="0000" w:firstRow="0" w:lastRow="0" w:firstColumn="0" w:lastColumn="0" w:noHBand="0" w:noVBand="0"/>
    </w:tblPr>
    <w:tblGrid>
      <w:gridCol w:w="2410"/>
      <w:gridCol w:w="5244"/>
      <w:gridCol w:w="2482"/>
    </w:tblGrid>
    <w:tr w:rsidR="00CA7C55">
      <w:tc>
        <w:tcPr>
          <w:tcW w:w="2410" w:type="dxa"/>
          <w:shd w:val="clear" w:color="auto" w:fill="auto"/>
          <w:vAlign w:val="center"/>
        </w:tcPr>
        <w:p w:rsidR="00CA7C55" w:rsidRDefault="00CA7C55">
          <w:pPr>
            <w:jc w:val="center"/>
            <w:rPr>
              <w:color w:val="000000"/>
            </w:rPr>
          </w:pPr>
          <w:r>
            <w:rPr>
              <w:noProof/>
            </w:rPr>
            <w:drawing>
              <wp:inline distT="0" distB="0" distL="0" distR="0">
                <wp:extent cx="835025" cy="88709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tc>
      <w:tc>
        <w:tcPr>
          <w:tcW w:w="5244" w:type="dxa"/>
          <w:shd w:val="clear" w:color="auto" w:fill="auto"/>
          <w:vAlign w:val="center"/>
        </w:tcPr>
        <w:p w:rsidR="00CA7C55" w:rsidRDefault="00CA7C55">
          <w:pPr>
            <w:jc w:val="center"/>
            <w:rPr>
              <w:b/>
              <w:sz w:val="32"/>
              <w:szCs w:val="32"/>
            </w:rPr>
          </w:pPr>
          <w:r>
            <w:rPr>
              <w:b/>
              <w:sz w:val="32"/>
              <w:szCs w:val="32"/>
            </w:rPr>
            <w:t>Regione del Veneto</w:t>
          </w:r>
        </w:p>
        <w:p w:rsidR="00CA7C55" w:rsidRDefault="00CA7C55">
          <w:pPr>
            <w:jc w:val="center"/>
            <w:rPr>
              <w:b/>
              <w:bCs/>
            </w:rPr>
          </w:pPr>
          <w:r>
            <w:rPr>
              <w:b/>
              <w:bCs/>
              <w:sz w:val="32"/>
              <w:szCs w:val="32"/>
            </w:rPr>
            <w:t>Istituto Oncologico Veneto</w:t>
          </w:r>
        </w:p>
        <w:p w:rsidR="00CA7C55" w:rsidRDefault="00CA7C55">
          <w:pPr>
            <w:ind w:left="68"/>
            <w:jc w:val="center"/>
            <w:rPr>
              <w:b/>
              <w:bCs/>
            </w:rPr>
          </w:pPr>
          <w:r>
            <w:rPr>
              <w:b/>
              <w:bCs/>
            </w:rPr>
            <w:t>Istituto di Ricovero e Cura a Carattere Scientifico</w:t>
          </w:r>
        </w:p>
        <w:p w:rsidR="00CA7C55" w:rsidRDefault="00CA7C55">
          <w:pPr>
            <w:jc w:val="center"/>
            <w:rPr>
              <w:color w:val="000000"/>
              <w:sz w:val="18"/>
              <w:szCs w:val="18"/>
            </w:rPr>
          </w:pPr>
        </w:p>
      </w:tc>
      <w:tc>
        <w:tcPr>
          <w:tcW w:w="2482" w:type="dxa"/>
          <w:shd w:val="clear" w:color="auto" w:fill="auto"/>
          <w:vAlign w:val="center"/>
        </w:tcPr>
        <w:p w:rsidR="00CA7C55" w:rsidRDefault="00CA7C55">
          <w:pPr>
            <w:keepNext/>
            <w:jc w:val="center"/>
            <w:rPr>
              <w:b/>
              <w:color w:val="000000"/>
              <w:sz w:val="24"/>
              <w:szCs w:val="24"/>
            </w:rPr>
          </w:pPr>
          <w:r>
            <w:rPr>
              <w:noProof/>
            </w:rPr>
            <w:drawing>
              <wp:inline distT="0" distB="0" distL="0" distR="0">
                <wp:extent cx="953770" cy="74231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2"/>
                        <a:stretch>
                          <a:fillRect/>
                        </a:stretch>
                      </pic:blipFill>
                      <pic:spPr bwMode="auto">
                        <a:xfrm>
                          <a:off x="0" y="0"/>
                          <a:ext cx="953770" cy="742315"/>
                        </a:xfrm>
                        <a:prstGeom prst="rect">
                          <a:avLst/>
                        </a:prstGeom>
                      </pic:spPr>
                    </pic:pic>
                  </a:graphicData>
                </a:graphic>
              </wp:inline>
            </w:drawing>
          </w:r>
        </w:p>
      </w:tc>
    </w:tr>
  </w:tbl>
  <w:p w:rsidR="00CA7C55" w:rsidRDefault="00CA7C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444"/>
    <w:multiLevelType w:val="multilevel"/>
    <w:tmpl w:val="859A03FE"/>
    <w:lvl w:ilvl="0">
      <w:start w:val="1"/>
      <w:numFmt w:val="bullet"/>
      <w:lvlText w:val="⎯"/>
      <w:lvlJc w:val="left"/>
      <w:pPr>
        <w:ind w:left="720" w:hanging="360"/>
      </w:pPr>
      <w:rPr>
        <w:rFonts w:ascii="Noto Sans Symbols" w:hAnsi="Noto Sans Symbols" w:cs="Noto Sans Symbols" w:hint="default"/>
        <w:position w:val="0"/>
        <w:sz w:val="20"/>
        <w:vertAlign w:val="baseline"/>
      </w:rPr>
    </w:lvl>
    <w:lvl w:ilvl="1">
      <w:start w:val="1"/>
      <w:numFmt w:val="bullet"/>
      <w:lvlText w:val="o"/>
      <w:lvlJc w:val="left"/>
      <w:pPr>
        <w:ind w:left="1440" w:hanging="360"/>
      </w:pPr>
      <w:rPr>
        <w:rFonts w:ascii="Courier New" w:hAnsi="Courier New" w:cs="Courier New" w:hint="default"/>
        <w:position w:val="0"/>
        <w:sz w:val="22"/>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 w15:restartNumberingAfterBreak="0">
    <w:nsid w:val="09EA0A64"/>
    <w:multiLevelType w:val="multilevel"/>
    <w:tmpl w:val="917A9BF8"/>
    <w:lvl w:ilvl="0">
      <w:start w:val="1"/>
      <w:numFmt w:val="bullet"/>
      <w:lvlText w:val="⎯"/>
      <w:lvlJc w:val="left"/>
      <w:pPr>
        <w:ind w:left="720" w:hanging="360"/>
      </w:pPr>
      <w:rPr>
        <w:rFonts w:ascii="Noto Sans Symbols" w:hAnsi="Noto Sans Symbols" w:cs="Noto Sans Symbols" w:hint="default"/>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 w15:restartNumberingAfterBreak="0">
    <w:nsid w:val="22EA338A"/>
    <w:multiLevelType w:val="multilevel"/>
    <w:tmpl w:val="0684565C"/>
    <w:lvl w:ilvl="0">
      <w:start w:val="1"/>
      <w:numFmt w:val="bullet"/>
      <w:lvlText w:val="⎯"/>
      <w:lvlJc w:val="left"/>
      <w:pPr>
        <w:ind w:left="360" w:hanging="360"/>
      </w:pPr>
      <w:rPr>
        <w:rFonts w:ascii="Noto Sans Symbols" w:hAnsi="Noto Sans Symbols" w:cs="Noto Sans Symbols" w:hint="default"/>
        <w:position w:val="0"/>
        <w:sz w:val="24"/>
        <w:vertAlign w:val="baseline"/>
      </w:rPr>
    </w:lvl>
    <w:lvl w:ilvl="1">
      <w:start w:val="1"/>
      <w:numFmt w:val="bullet"/>
      <w:lvlText w:val="o"/>
      <w:lvlJc w:val="left"/>
      <w:pPr>
        <w:ind w:left="1080" w:hanging="360"/>
      </w:pPr>
      <w:rPr>
        <w:rFonts w:ascii="Courier New" w:hAnsi="Courier New" w:cs="Courier New" w:hint="default"/>
        <w:position w:val="0"/>
        <w:sz w:val="20"/>
        <w:vertAlign w:val="baseline"/>
      </w:rPr>
    </w:lvl>
    <w:lvl w:ilvl="2">
      <w:start w:val="1"/>
      <w:numFmt w:val="bullet"/>
      <w:lvlText w:val="▪"/>
      <w:lvlJc w:val="left"/>
      <w:pPr>
        <w:ind w:left="1800" w:hanging="360"/>
      </w:pPr>
      <w:rPr>
        <w:rFonts w:ascii="Noto Sans Symbols" w:hAnsi="Noto Sans Symbols" w:cs="Noto Sans Symbols" w:hint="default"/>
        <w:position w:val="0"/>
        <w:sz w:val="20"/>
        <w:vertAlign w:val="baseline"/>
      </w:rPr>
    </w:lvl>
    <w:lvl w:ilvl="3">
      <w:start w:val="1"/>
      <w:numFmt w:val="bullet"/>
      <w:lvlText w:val="●"/>
      <w:lvlJc w:val="left"/>
      <w:pPr>
        <w:ind w:left="2520" w:hanging="360"/>
      </w:pPr>
      <w:rPr>
        <w:rFonts w:ascii="Noto Sans Symbols" w:hAnsi="Noto Sans Symbols" w:cs="Noto Sans Symbols" w:hint="default"/>
        <w:position w:val="0"/>
        <w:sz w:val="20"/>
        <w:vertAlign w:val="baseline"/>
      </w:rPr>
    </w:lvl>
    <w:lvl w:ilvl="4">
      <w:start w:val="1"/>
      <w:numFmt w:val="bullet"/>
      <w:lvlText w:val="o"/>
      <w:lvlJc w:val="left"/>
      <w:pPr>
        <w:ind w:left="3240" w:hanging="360"/>
      </w:pPr>
      <w:rPr>
        <w:rFonts w:ascii="Courier New" w:hAnsi="Courier New" w:cs="Courier New" w:hint="default"/>
        <w:position w:val="0"/>
        <w:sz w:val="20"/>
        <w:vertAlign w:val="baseline"/>
      </w:rPr>
    </w:lvl>
    <w:lvl w:ilvl="5">
      <w:start w:val="1"/>
      <w:numFmt w:val="bullet"/>
      <w:lvlText w:val="▪"/>
      <w:lvlJc w:val="left"/>
      <w:pPr>
        <w:ind w:left="3960" w:hanging="360"/>
      </w:pPr>
      <w:rPr>
        <w:rFonts w:ascii="Noto Sans Symbols" w:hAnsi="Noto Sans Symbols" w:cs="Noto Sans Symbols" w:hint="default"/>
        <w:position w:val="0"/>
        <w:sz w:val="20"/>
        <w:vertAlign w:val="baseline"/>
      </w:rPr>
    </w:lvl>
    <w:lvl w:ilvl="6">
      <w:start w:val="1"/>
      <w:numFmt w:val="bullet"/>
      <w:lvlText w:val="●"/>
      <w:lvlJc w:val="left"/>
      <w:pPr>
        <w:ind w:left="4680" w:hanging="360"/>
      </w:pPr>
      <w:rPr>
        <w:rFonts w:ascii="Noto Sans Symbols" w:hAnsi="Noto Sans Symbols" w:cs="Noto Sans Symbols" w:hint="default"/>
        <w:position w:val="0"/>
        <w:sz w:val="20"/>
        <w:vertAlign w:val="baseline"/>
      </w:rPr>
    </w:lvl>
    <w:lvl w:ilvl="7">
      <w:start w:val="1"/>
      <w:numFmt w:val="bullet"/>
      <w:lvlText w:val="o"/>
      <w:lvlJc w:val="left"/>
      <w:pPr>
        <w:ind w:left="5400" w:hanging="360"/>
      </w:pPr>
      <w:rPr>
        <w:rFonts w:ascii="Courier New" w:hAnsi="Courier New" w:cs="Courier New" w:hint="default"/>
        <w:position w:val="0"/>
        <w:sz w:val="20"/>
        <w:vertAlign w:val="baseline"/>
      </w:rPr>
    </w:lvl>
    <w:lvl w:ilvl="8">
      <w:start w:val="1"/>
      <w:numFmt w:val="bullet"/>
      <w:lvlText w:val="▪"/>
      <w:lvlJc w:val="left"/>
      <w:pPr>
        <w:ind w:left="6120" w:hanging="360"/>
      </w:pPr>
      <w:rPr>
        <w:rFonts w:ascii="Noto Sans Symbols" w:hAnsi="Noto Sans Symbols" w:cs="Noto Sans Symbols" w:hint="default"/>
        <w:position w:val="0"/>
        <w:sz w:val="20"/>
        <w:vertAlign w:val="baseline"/>
      </w:rPr>
    </w:lvl>
  </w:abstractNum>
  <w:abstractNum w:abstractNumId="3" w15:restartNumberingAfterBreak="0">
    <w:nsid w:val="39036909"/>
    <w:multiLevelType w:val="multilevel"/>
    <w:tmpl w:val="89C842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C9E2A60"/>
    <w:multiLevelType w:val="multilevel"/>
    <w:tmpl w:val="B73E5066"/>
    <w:lvl w:ilvl="0">
      <w:start w:val="1"/>
      <w:numFmt w:val="bullet"/>
      <w:lvlText w:val="-"/>
      <w:lvlJc w:val="left"/>
      <w:pPr>
        <w:ind w:left="630" w:hanging="360"/>
      </w:pPr>
      <w:rPr>
        <w:rFonts w:ascii="Arial" w:hAnsi="Arial" w:cs="Arial" w:hint="default"/>
        <w:sz w:val="24"/>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cs="Wingdings" w:hint="default"/>
      </w:rPr>
    </w:lvl>
    <w:lvl w:ilvl="3">
      <w:start w:val="1"/>
      <w:numFmt w:val="bullet"/>
      <w:lvlText w:val=""/>
      <w:lvlJc w:val="left"/>
      <w:pPr>
        <w:ind w:left="2790" w:hanging="360"/>
      </w:pPr>
      <w:rPr>
        <w:rFonts w:ascii="Symbol" w:hAnsi="Symbol" w:cs="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cs="Wingdings" w:hint="default"/>
      </w:rPr>
    </w:lvl>
    <w:lvl w:ilvl="6">
      <w:start w:val="1"/>
      <w:numFmt w:val="bullet"/>
      <w:lvlText w:val=""/>
      <w:lvlJc w:val="left"/>
      <w:pPr>
        <w:ind w:left="4950" w:hanging="360"/>
      </w:pPr>
      <w:rPr>
        <w:rFonts w:ascii="Symbol" w:hAnsi="Symbol" w:cs="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cs="Wingdings" w:hint="default"/>
      </w:rPr>
    </w:lvl>
  </w:abstractNum>
  <w:abstractNum w:abstractNumId="5" w15:restartNumberingAfterBreak="0">
    <w:nsid w:val="412F5833"/>
    <w:multiLevelType w:val="multilevel"/>
    <w:tmpl w:val="EE68989C"/>
    <w:lvl w:ilvl="0">
      <w:start w:val="1"/>
      <w:numFmt w:val="bullet"/>
      <w:lvlText w:val="⎯"/>
      <w:lvlJc w:val="left"/>
      <w:pPr>
        <w:ind w:left="720" w:hanging="360"/>
      </w:pPr>
      <w:rPr>
        <w:rFonts w:ascii="Noto Sans Symbols" w:hAnsi="Noto Sans Symbols" w:cs="Noto Sans Symbols" w:hint="default"/>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6" w15:restartNumberingAfterBreak="0">
    <w:nsid w:val="43BD747D"/>
    <w:multiLevelType w:val="multilevel"/>
    <w:tmpl w:val="475ABD0E"/>
    <w:lvl w:ilvl="0">
      <w:start w:val="1"/>
      <w:numFmt w:val="bullet"/>
      <w:lvlText w:val="⎯"/>
      <w:lvlJc w:val="left"/>
      <w:pPr>
        <w:ind w:left="720" w:hanging="360"/>
      </w:pPr>
      <w:rPr>
        <w:rFonts w:ascii="Noto Sans Symbols" w:hAnsi="Noto Sans Symbols" w:cs="Noto Sans Symbols" w:hint="default"/>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7" w15:restartNumberingAfterBreak="0">
    <w:nsid w:val="65442330"/>
    <w:multiLevelType w:val="multilevel"/>
    <w:tmpl w:val="290E83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88C1F07"/>
    <w:multiLevelType w:val="multilevel"/>
    <w:tmpl w:val="22687530"/>
    <w:lvl w:ilvl="0">
      <w:start w:val="1"/>
      <w:numFmt w:val="bullet"/>
      <w:lvlText w:val="⎯"/>
      <w:lvlJc w:val="left"/>
      <w:pPr>
        <w:ind w:left="360" w:hanging="360"/>
      </w:pPr>
      <w:rPr>
        <w:rFonts w:ascii="Noto Sans Symbols" w:hAnsi="Noto Sans Symbols" w:cs="Noto Sans Symbols" w:hint="default"/>
        <w:position w:val="0"/>
        <w:sz w:val="24"/>
        <w:vertAlign w:val="baseline"/>
      </w:rPr>
    </w:lvl>
    <w:lvl w:ilvl="1">
      <w:start w:val="1"/>
      <w:numFmt w:val="bullet"/>
      <w:lvlText w:val="o"/>
      <w:lvlJc w:val="left"/>
      <w:pPr>
        <w:ind w:left="1080" w:hanging="360"/>
      </w:pPr>
      <w:rPr>
        <w:rFonts w:ascii="Courier New" w:hAnsi="Courier New" w:cs="Courier New" w:hint="default"/>
        <w:position w:val="0"/>
        <w:sz w:val="20"/>
        <w:vertAlign w:val="baseline"/>
      </w:rPr>
    </w:lvl>
    <w:lvl w:ilvl="2">
      <w:start w:val="1"/>
      <w:numFmt w:val="bullet"/>
      <w:lvlText w:val="▪"/>
      <w:lvlJc w:val="left"/>
      <w:pPr>
        <w:ind w:left="1800" w:hanging="360"/>
      </w:pPr>
      <w:rPr>
        <w:rFonts w:ascii="Noto Sans Symbols" w:hAnsi="Noto Sans Symbols" w:cs="Noto Sans Symbols" w:hint="default"/>
        <w:position w:val="0"/>
        <w:sz w:val="20"/>
        <w:vertAlign w:val="baseline"/>
      </w:rPr>
    </w:lvl>
    <w:lvl w:ilvl="3">
      <w:start w:val="1"/>
      <w:numFmt w:val="bullet"/>
      <w:lvlText w:val="●"/>
      <w:lvlJc w:val="left"/>
      <w:pPr>
        <w:ind w:left="2520" w:hanging="360"/>
      </w:pPr>
      <w:rPr>
        <w:rFonts w:ascii="Noto Sans Symbols" w:hAnsi="Noto Sans Symbols" w:cs="Noto Sans Symbols" w:hint="default"/>
        <w:position w:val="0"/>
        <w:sz w:val="20"/>
        <w:vertAlign w:val="baseline"/>
      </w:rPr>
    </w:lvl>
    <w:lvl w:ilvl="4">
      <w:start w:val="1"/>
      <w:numFmt w:val="bullet"/>
      <w:lvlText w:val="o"/>
      <w:lvlJc w:val="left"/>
      <w:pPr>
        <w:ind w:left="3240" w:hanging="360"/>
      </w:pPr>
      <w:rPr>
        <w:rFonts w:ascii="Courier New" w:hAnsi="Courier New" w:cs="Courier New" w:hint="default"/>
        <w:position w:val="0"/>
        <w:sz w:val="20"/>
        <w:vertAlign w:val="baseline"/>
      </w:rPr>
    </w:lvl>
    <w:lvl w:ilvl="5">
      <w:start w:val="1"/>
      <w:numFmt w:val="bullet"/>
      <w:lvlText w:val="▪"/>
      <w:lvlJc w:val="left"/>
      <w:pPr>
        <w:ind w:left="3960" w:hanging="360"/>
      </w:pPr>
      <w:rPr>
        <w:rFonts w:ascii="Noto Sans Symbols" w:hAnsi="Noto Sans Symbols" w:cs="Noto Sans Symbols" w:hint="default"/>
        <w:position w:val="0"/>
        <w:sz w:val="20"/>
        <w:vertAlign w:val="baseline"/>
      </w:rPr>
    </w:lvl>
    <w:lvl w:ilvl="6">
      <w:start w:val="1"/>
      <w:numFmt w:val="bullet"/>
      <w:lvlText w:val="●"/>
      <w:lvlJc w:val="left"/>
      <w:pPr>
        <w:ind w:left="4680" w:hanging="360"/>
      </w:pPr>
      <w:rPr>
        <w:rFonts w:ascii="Noto Sans Symbols" w:hAnsi="Noto Sans Symbols" w:cs="Noto Sans Symbols" w:hint="default"/>
        <w:position w:val="0"/>
        <w:sz w:val="20"/>
        <w:vertAlign w:val="baseline"/>
      </w:rPr>
    </w:lvl>
    <w:lvl w:ilvl="7">
      <w:start w:val="1"/>
      <w:numFmt w:val="bullet"/>
      <w:lvlText w:val="o"/>
      <w:lvlJc w:val="left"/>
      <w:pPr>
        <w:ind w:left="5400" w:hanging="360"/>
      </w:pPr>
      <w:rPr>
        <w:rFonts w:ascii="Courier New" w:hAnsi="Courier New" w:cs="Courier New" w:hint="default"/>
        <w:position w:val="0"/>
        <w:sz w:val="20"/>
        <w:vertAlign w:val="baseline"/>
      </w:rPr>
    </w:lvl>
    <w:lvl w:ilvl="8">
      <w:start w:val="1"/>
      <w:numFmt w:val="bullet"/>
      <w:lvlText w:val="▪"/>
      <w:lvlJc w:val="left"/>
      <w:pPr>
        <w:ind w:left="6120" w:hanging="360"/>
      </w:pPr>
      <w:rPr>
        <w:rFonts w:ascii="Noto Sans Symbols" w:hAnsi="Noto Sans Symbols" w:cs="Noto Sans Symbols" w:hint="default"/>
        <w:position w:val="0"/>
        <w:sz w:val="20"/>
        <w:vertAlign w:val="baseline"/>
      </w:rPr>
    </w:lvl>
  </w:abstractNum>
  <w:num w:numId="1">
    <w:abstractNumId w:val="8"/>
  </w:num>
  <w:num w:numId="2">
    <w:abstractNumId w:val="2"/>
  </w:num>
  <w:num w:numId="3">
    <w:abstractNumId w:val="5"/>
  </w:num>
  <w:num w:numId="4">
    <w:abstractNumId w:val="1"/>
  </w:num>
  <w:num w:numId="5">
    <w:abstractNumId w:val="0"/>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3B"/>
    <w:rsid w:val="00074C9F"/>
    <w:rsid w:val="000B5BAA"/>
    <w:rsid w:val="00146C81"/>
    <w:rsid w:val="00160C36"/>
    <w:rsid w:val="00160DAA"/>
    <w:rsid w:val="001A61C8"/>
    <w:rsid w:val="001D1701"/>
    <w:rsid w:val="001E2F3C"/>
    <w:rsid w:val="00281408"/>
    <w:rsid w:val="002C693B"/>
    <w:rsid w:val="002F2B14"/>
    <w:rsid w:val="003B3229"/>
    <w:rsid w:val="004A3DCA"/>
    <w:rsid w:val="004B6261"/>
    <w:rsid w:val="005358C0"/>
    <w:rsid w:val="005428F3"/>
    <w:rsid w:val="006457BE"/>
    <w:rsid w:val="00671BBB"/>
    <w:rsid w:val="006C3C2E"/>
    <w:rsid w:val="00707D09"/>
    <w:rsid w:val="00772D3B"/>
    <w:rsid w:val="00825C63"/>
    <w:rsid w:val="00896E1D"/>
    <w:rsid w:val="00897991"/>
    <w:rsid w:val="00922D18"/>
    <w:rsid w:val="009776CF"/>
    <w:rsid w:val="009F7B80"/>
    <w:rsid w:val="00A2483B"/>
    <w:rsid w:val="00B9603C"/>
    <w:rsid w:val="00BA3798"/>
    <w:rsid w:val="00BC4499"/>
    <w:rsid w:val="00C44DB7"/>
    <w:rsid w:val="00C50098"/>
    <w:rsid w:val="00CA7C55"/>
    <w:rsid w:val="00DD03AC"/>
    <w:rsid w:val="00ED1DD5"/>
    <w:rsid w:val="00EE5B22"/>
    <w:rsid w:val="00EF2624"/>
    <w:rsid w:val="00F02DF6"/>
    <w:rsid w:val="00F0510D"/>
    <w:rsid w:val="00FE1C6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A8A2"/>
  <w15:docId w15:val="{1BEE51E3-ECE4-410B-9879-587ADED7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6296"/>
  </w:style>
  <w:style w:type="paragraph" w:styleId="Titolo1">
    <w:name w:val="heading 1"/>
    <w:basedOn w:val="Normale"/>
    <w:next w:val="Normale"/>
    <w:qFormat/>
    <w:rsid w:val="00D115C1"/>
    <w:pPr>
      <w:keepNext/>
      <w:keepLines/>
      <w:spacing w:before="480" w:after="120"/>
      <w:outlineLvl w:val="0"/>
    </w:pPr>
    <w:rPr>
      <w:b/>
      <w:sz w:val="48"/>
      <w:szCs w:val="48"/>
    </w:rPr>
  </w:style>
  <w:style w:type="paragraph" w:styleId="Titolo2">
    <w:name w:val="heading 2"/>
    <w:basedOn w:val="Normale"/>
    <w:next w:val="Normale"/>
    <w:qFormat/>
    <w:rsid w:val="00D115C1"/>
    <w:pPr>
      <w:keepNext/>
      <w:keepLines/>
      <w:spacing w:before="360" w:after="80"/>
      <w:outlineLvl w:val="1"/>
    </w:pPr>
    <w:rPr>
      <w:b/>
      <w:sz w:val="36"/>
      <w:szCs w:val="36"/>
    </w:rPr>
  </w:style>
  <w:style w:type="paragraph" w:styleId="Titolo3">
    <w:name w:val="heading 3"/>
    <w:basedOn w:val="Normale"/>
    <w:next w:val="Normale"/>
    <w:qFormat/>
    <w:rsid w:val="00D115C1"/>
    <w:pPr>
      <w:keepNext/>
      <w:keepLines/>
      <w:spacing w:before="280" w:after="80"/>
      <w:outlineLvl w:val="2"/>
    </w:pPr>
    <w:rPr>
      <w:b/>
      <w:sz w:val="28"/>
      <w:szCs w:val="28"/>
    </w:rPr>
  </w:style>
  <w:style w:type="paragraph" w:styleId="Titolo4">
    <w:name w:val="heading 4"/>
    <w:basedOn w:val="Normale"/>
    <w:next w:val="Normale"/>
    <w:qFormat/>
    <w:rsid w:val="00D115C1"/>
    <w:pPr>
      <w:keepNext/>
      <w:keepLines/>
      <w:spacing w:before="240" w:after="40"/>
      <w:outlineLvl w:val="3"/>
    </w:pPr>
    <w:rPr>
      <w:b/>
      <w:sz w:val="24"/>
      <w:szCs w:val="24"/>
    </w:rPr>
  </w:style>
  <w:style w:type="paragraph" w:styleId="Titolo5">
    <w:name w:val="heading 5"/>
    <w:basedOn w:val="Normale"/>
    <w:next w:val="Normale"/>
    <w:qFormat/>
    <w:rsid w:val="00D115C1"/>
    <w:pPr>
      <w:keepNext/>
      <w:keepLines/>
      <w:spacing w:before="220" w:after="40"/>
      <w:outlineLvl w:val="4"/>
    </w:pPr>
    <w:rPr>
      <w:b/>
      <w:sz w:val="22"/>
      <w:szCs w:val="22"/>
    </w:rPr>
  </w:style>
  <w:style w:type="paragraph" w:styleId="Titolo6">
    <w:name w:val="heading 6"/>
    <w:basedOn w:val="Normale"/>
    <w:next w:val="Normale"/>
    <w:qFormat/>
    <w:rsid w:val="00D115C1"/>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54131"/>
  </w:style>
  <w:style w:type="character" w:customStyle="1" w:styleId="PidipaginaCarattere">
    <w:name w:val="Piè di pagina Carattere"/>
    <w:basedOn w:val="Carpredefinitoparagrafo"/>
    <w:link w:val="Pidipagina"/>
    <w:uiPriority w:val="99"/>
    <w:qFormat/>
    <w:rsid w:val="00854131"/>
  </w:style>
  <w:style w:type="character" w:customStyle="1" w:styleId="CollegamentoInternet">
    <w:name w:val="Collegamento Internet"/>
    <w:basedOn w:val="Carpredefinitoparagrafo"/>
    <w:uiPriority w:val="99"/>
    <w:semiHidden/>
    <w:unhideWhenUsed/>
    <w:rsid w:val="00866E48"/>
    <w:rPr>
      <w:color w:val="0000FF"/>
      <w:u w:val="single"/>
    </w:rPr>
  </w:style>
  <w:style w:type="character" w:customStyle="1" w:styleId="apple-converted-space">
    <w:name w:val="apple-converted-space"/>
    <w:basedOn w:val="Carpredefinitoparagrafo"/>
    <w:qFormat/>
    <w:rsid w:val="00866E48"/>
  </w:style>
  <w:style w:type="character" w:customStyle="1" w:styleId="CorpotestoCarattere">
    <w:name w:val="Corpo testo Carattere"/>
    <w:basedOn w:val="Carpredefinitoparagrafo"/>
    <w:link w:val="Corpotesto"/>
    <w:uiPriority w:val="1"/>
    <w:qFormat/>
    <w:rsid w:val="00160D73"/>
    <w:rPr>
      <w:sz w:val="23"/>
      <w:szCs w:val="23"/>
      <w:lang w:bidi="it-IT"/>
    </w:rPr>
  </w:style>
  <w:style w:type="character" w:styleId="Rimandocommento">
    <w:name w:val="annotation reference"/>
    <w:basedOn w:val="Carpredefinitoparagrafo"/>
    <w:uiPriority w:val="99"/>
    <w:semiHidden/>
    <w:unhideWhenUsed/>
    <w:qFormat/>
    <w:rsid w:val="00160D73"/>
    <w:rPr>
      <w:sz w:val="16"/>
      <w:szCs w:val="16"/>
    </w:rPr>
  </w:style>
  <w:style w:type="character" w:customStyle="1" w:styleId="TestocommentoCarattere">
    <w:name w:val="Testo commento Carattere"/>
    <w:basedOn w:val="Carpredefinitoparagrafo"/>
    <w:link w:val="Testocommento"/>
    <w:uiPriority w:val="99"/>
    <w:qFormat/>
    <w:rsid w:val="00160D73"/>
  </w:style>
  <w:style w:type="character" w:customStyle="1" w:styleId="SoggettocommentoCarattere">
    <w:name w:val="Soggetto commento Carattere"/>
    <w:basedOn w:val="TestocommentoCarattere"/>
    <w:link w:val="Soggettocommento"/>
    <w:uiPriority w:val="99"/>
    <w:semiHidden/>
    <w:qFormat/>
    <w:rsid w:val="00160D73"/>
    <w:rPr>
      <w:b/>
      <w:bCs/>
    </w:rPr>
  </w:style>
  <w:style w:type="character" w:customStyle="1" w:styleId="TestofumettoCarattere">
    <w:name w:val="Testo fumetto Carattere"/>
    <w:basedOn w:val="Carpredefinitoparagrafo"/>
    <w:link w:val="Testofumetto"/>
    <w:uiPriority w:val="99"/>
    <w:semiHidden/>
    <w:qFormat/>
    <w:rsid w:val="00160D73"/>
    <w:rPr>
      <w:rFonts w:ascii="Segoe UI" w:hAnsi="Segoe UI" w:cs="Segoe UI"/>
      <w:sz w:val="18"/>
      <w:szCs w:val="18"/>
    </w:rPr>
  </w:style>
  <w:style w:type="character" w:customStyle="1" w:styleId="TestonotaapidipaginaCarattere">
    <w:name w:val="Testo nota a piè di pagina Carattere"/>
    <w:basedOn w:val="Carpredefinitoparagrafo"/>
    <w:link w:val="Testonotaapidipagina"/>
    <w:uiPriority w:val="99"/>
    <w:semiHidden/>
    <w:qFormat/>
    <w:rsid w:val="004B0ABF"/>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4B0ABF"/>
    <w:rPr>
      <w:vertAlign w:val="superscript"/>
    </w:rPr>
  </w:style>
  <w:style w:type="character" w:customStyle="1" w:styleId="lrzxr">
    <w:name w:val="lrzxr"/>
    <w:basedOn w:val="Carpredefinitoparagrafo"/>
    <w:qFormat/>
    <w:rsid w:val="00AA62AA"/>
  </w:style>
  <w:style w:type="character" w:customStyle="1" w:styleId="rlltdetails">
    <w:name w:val="rllt__details"/>
    <w:basedOn w:val="Carpredefinitoparagrafo"/>
    <w:qFormat/>
    <w:rsid w:val="00AA62AA"/>
  </w:style>
  <w:style w:type="character" w:customStyle="1" w:styleId="st">
    <w:name w:val="st"/>
    <w:basedOn w:val="Carpredefinitoparagrafo"/>
    <w:qFormat/>
    <w:rsid w:val="00AA62AA"/>
  </w:style>
  <w:style w:type="character" w:customStyle="1" w:styleId="ListLabel1">
    <w:name w:val="ListLabel 1"/>
    <w:qFormat/>
    <w:rPr>
      <w:rFonts w:eastAsia="Noto Sans Symbols" w:cs="Noto Sans Symbols"/>
      <w:position w:val="0"/>
      <w:sz w:val="20"/>
      <w:vertAlign w:val="baseline"/>
    </w:rPr>
  </w:style>
  <w:style w:type="character" w:customStyle="1" w:styleId="ListLabel2">
    <w:name w:val="ListLabel 2"/>
    <w:qFormat/>
    <w:rPr>
      <w:rFonts w:eastAsia="Noto Sans Symbols" w:cs="Noto Sans Symbols"/>
      <w:position w:val="0"/>
      <w:sz w:val="20"/>
      <w:vertAlign w:val="baseline"/>
    </w:rPr>
  </w:style>
  <w:style w:type="character" w:customStyle="1" w:styleId="ListLabel3">
    <w:name w:val="ListLabel 3"/>
    <w:qFormat/>
    <w:rPr>
      <w:rFonts w:eastAsia="Noto Sans Symbols" w:cs="Noto Sans Symbols"/>
      <w:position w:val="0"/>
      <w:sz w:val="20"/>
      <w:vertAlign w:val="baseline"/>
    </w:rPr>
  </w:style>
  <w:style w:type="character" w:customStyle="1" w:styleId="ListLabel4">
    <w:name w:val="ListLabel 4"/>
    <w:qFormat/>
    <w:rPr>
      <w:rFonts w:eastAsia="Noto Sans Symbols" w:cs="Noto Sans Symbols"/>
      <w:position w:val="0"/>
      <w:sz w:val="20"/>
      <w:vertAlign w:val="baseline"/>
    </w:rPr>
  </w:style>
  <w:style w:type="character" w:customStyle="1" w:styleId="ListLabel5">
    <w:name w:val="ListLabel 5"/>
    <w:qFormat/>
    <w:rPr>
      <w:rFonts w:eastAsia="Courier New" w:cs="Courier New"/>
      <w:position w:val="0"/>
      <w:sz w:val="20"/>
      <w:vertAlign w:val="baseline"/>
    </w:rPr>
  </w:style>
  <w:style w:type="character" w:customStyle="1" w:styleId="ListLabel6">
    <w:name w:val="ListLabel 6"/>
    <w:qFormat/>
    <w:rPr>
      <w:rFonts w:eastAsia="Noto Sans Symbols" w:cs="Noto Sans Symbols"/>
      <w:position w:val="0"/>
      <w:sz w:val="20"/>
      <w:vertAlign w:val="baseline"/>
    </w:rPr>
  </w:style>
  <w:style w:type="character" w:customStyle="1" w:styleId="ListLabel7">
    <w:name w:val="ListLabel 7"/>
    <w:qFormat/>
    <w:rPr>
      <w:rFonts w:eastAsia="Noto Sans Symbols" w:cs="Noto Sans Symbols"/>
      <w:position w:val="0"/>
      <w:sz w:val="20"/>
      <w:vertAlign w:val="baseline"/>
    </w:rPr>
  </w:style>
  <w:style w:type="character" w:customStyle="1" w:styleId="ListLabel8">
    <w:name w:val="ListLabel 8"/>
    <w:qFormat/>
    <w:rPr>
      <w:rFonts w:eastAsia="Courier New" w:cs="Courier New"/>
      <w:position w:val="0"/>
      <w:sz w:val="20"/>
      <w:vertAlign w:val="baseline"/>
    </w:rPr>
  </w:style>
  <w:style w:type="character" w:customStyle="1" w:styleId="ListLabel9">
    <w:name w:val="ListLabel 9"/>
    <w:qFormat/>
    <w:rPr>
      <w:rFonts w:eastAsia="Noto Sans Symbols" w:cs="Noto Sans Symbols"/>
      <w:position w:val="0"/>
      <w:sz w:val="20"/>
      <w:vertAlign w:val="baseline"/>
    </w:rPr>
  </w:style>
  <w:style w:type="character" w:customStyle="1" w:styleId="ListLabel10">
    <w:name w:val="ListLabel 10"/>
    <w:qFormat/>
    <w:rPr>
      <w:rFonts w:eastAsia="Noto Sans Symbols" w:cs="Noto Sans Symbols"/>
      <w:position w:val="0"/>
      <w:sz w:val="20"/>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ListLabel19">
    <w:name w:val="ListLabel 19"/>
    <w:qFormat/>
    <w:rPr>
      <w:rFonts w:ascii="Arial" w:eastAsia="Noto Sans Symbols" w:hAnsi="Arial" w:cs="Noto Sans Symbols"/>
      <w:position w:val="0"/>
      <w:sz w:val="24"/>
      <w:vertAlign w:val="baseline"/>
    </w:rPr>
  </w:style>
  <w:style w:type="character" w:customStyle="1" w:styleId="ListLabel20">
    <w:name w:val="ListLabel 20"/>
    <w:qFormat/>
    <w:rPr>
      <w:rFonts w:eastAsia="Courier New" w:cs="Courier New"/>
      <w:position w:val="0"/>
      <w:sz w:val="20"/>
      <w:vertAlign w:val="baseline"/>
    </w:rPr>
  </w:style>
  <w:style w:type="character" w:customStyle="1" w:styleId="ListLabel21">
    <w:name w:val="ListLabel 21"/>
    <w:qFormat/>
    <w:rPr>
      <w:rFonts w:eastAsia="Noto Sans Symbols" w:cs="Noto Sans Symbols"/>
      <w:position w:val="0"/>
      <w:sz w:val="20"/>
      <w:vertAlign w:val="baseline"/>
    </w:rPr>
  </w:style>
  <w:style w:type="character" w:customStyle="1" w:styleId="ListLabel22">
    <w:name w:val="ListLabel 22"/>
    <w:qFormat/>
    <w:rPr>
      <w:rFonts w:eastAsia="Noto Sans Symbols" w:cs="Noto Sans Symbols"/>
      <w:position w:val="0"/>
      <w:sz w:val="20"/>
      <w:vertAlign w:val="baseline"/>
    </w:rPr>
  </w:style>
  <w:style w:type="character" w:customStyle="1" w:styleId="ListLabel23">
    <w:name w:val="ListLabel 23"/>
    <w:qFormat/>
    <w:rPr>
      <w:rFonts w:eastAsia="Courier New" w:cs="Courier New"/>
      <w:position w:val="0"/>
      <w:sz w:val="20"/>
      <w:vertAlign w:val="baseline"/>
    </w:rPr>
  </w:style>
  <w:style w:type="character" w:customStyle="1" w:styleId="ListLabel24">
    <w:name w:val="ListLabel 24"/>
    <w:qFormat/>
    <w:rPr>
      <w:rFonts w:eastAsia="Noto Sans Symbols" w:cs="Noto Sans Symbols"/>
      <w:position w:val="0"/>
      <w:sz w:val="20"/>
      <w:vertAlign w:val="baseline"/>
    </w:rPr>
  </w:style>
  <w:style w:type="character" w:customStyle="1" w:styleId="ListLabel25">
    <w:name w:val="ListLabel 25"/>
    <w:qFormat/>
    <w:rPr>
      <w:rFonts w:eastAsia="Noto Sans Symbols" w:cs="Noto Sans Symbols"/>
      <w:position w:val="0"/>
      <w:sz w:val="20"/>
      <w:vertAlign w:val="baseline"/>
    </w:rPr>
  </w:style>
  <w:style w:type="character" w:customStyle="1" w:styleId="ListLabel26">
    <w:name w:val="ListLabel 26"/>
    <w:qFormat/>
    <w:rPr>
      <w:rFonts w:eastAsia="Courier New" w:cs="Courier New"/>
      <w:position w:val="0"/>
      <w:sz w:val="20"/>
      <w:vertAlign w:val="baseline"/>
    </w:rPr>
  </w:style>
  <w:style w:type="character" w:customStyle="1" w:styleId="ListLabel27">
    <w:name w:val="ListLabel 27"/>
    <w:qFormat/>
    <w:rPr>
      <w:rFonts w:eastAsia="Noto Sans Symbols" w:cs="Noto Sans Symbols"/>
      <w:position w:val="0"/>
      <w:sz w:val="20"/>
      <w:vertAlign w:val="baseline"/>
    </w:rPr>
  </w:style>
  <w:style w:type="character" w:customStyle="1" w:styleId="ListLabel28">
    <w:name w:val="ListLabel 28"/>
    <w:qFormat/>
    <w:rPr>
      <w:rFonts w:ascii="Arial" w:eastAsia="Noto Sans Symbols" w:hAnsi="Arial" w:cs="Noto Sans Symbols"/>
      <w:position w:val="0"/>
      <w:sz w:val="24"/>
      <w:vertAlign w:val="baseline"/>
    </w:rPr>
  </w:style>
  <w:style w:type="character" w:customStyle="1" w:styleId="ListLabel29">
    <w:name w:val="ListLabel 29"/>
    <w:qFormat/>
    <w:rPr>
      <w:rFonts w:eastAsia="Courier New" w:cs="Courier New"/>
      <w:position w:val="0"/>
      <w:sz w:val="20"/>
      <w:vertAlign w:val="baseline"/>
    </w:rPr>
  </w:style>
  <w:style w:type="character" w:customStyle="1" w:styleId="ListLabel30">
    <w:name w:val="ListLabel 30"/>
    <w:qFormat/>
    <w:rPr>
      <w:rFonts w:eastAsia="Noto Sans Symbols" w:cs="Noto Sans Symbols"/>
      <w:position w:val="0"/>
      <w:sz w:val="20"/>
      <w:vertAlign w:val="baseline"/>
    </w:rPr>
  </w:style>
  <w:style w:type="character" w:customStyle="1" w:styleId="ListLabel31">
    <w:name w:val="ListLabel 31"/>
    <w:qFormat/>
    <w:rPr>
      <w:rFonts w:eastAsia="Noto Sans Symbols" w:cs="Noto Sans Symbols"/>
      <w:position w:val="0"/>
      <w:sz w:val="20"/>
      <w:vertAlign w:val="baseline"/>
    </w:rPr>
  </w:style>
  <w:style w:type="character" w:customStyle="1" w:styleId="ListLabel32">
    <w:name w:val="ListLabel 32"/>
    <w:qFormat/>
    <w:rPr>
      <w:rFonts w:eastAsia="Courier New" w:cs="Courier New"/>
      <w:position w:val="0"/>
      <w:sz w:val="20"/>
      <w:vertAlign w:val="baseline"/>
    </w:rPr>
  </w:style>
  <w:style w:type="character" w:customStyle="1" w:styleId="ListLabel33">
    <w:name w:val="ListLabel 33"/>
    <w:qFormat/>
    <w:rPr>
      <w:rFonts w:eastAsia="Noto Sans Symbols" w:cs="Noto Sans Symbols"/>
      <w:position w:val="0"/>
      <w:sz w:val="20"/>
      <w:vertAlign w:val="baseline"/>
    </w:rPr>
  </w:style>
  <w:style w:type="character" w:customStyle="1" w:styleId="ListLabel34">
    <w:name w:val="ListLabel 34"/>
    <w:qFormat/>
    <w:rPr>
      <w:rFonts w:eastAsia="Noto Sans Symbols" w:cs="Noto Sans Symbols"/>
      <w:position w:val="0"/>
      <w:sz w:val="20"/>
      <w:vertAlign w:val="baseline"/>
    </w:rPr>
  </w:style>
  <w:style w:type="character" w:customStyle="1" w:styleId="ListLabel35">
    <w:name w:val="ListLabel 35"/>
    <w:qFormat/>
    <w:rPr>
      <w:rFonts w:eastAsia="Courier New" w:cs="Courier New"/>
      <w:position w:val="0"/>
      <w:sz w:val="20"/>
      <w:vertAlign w:val="baseline"/>
    </w:rPr>
  </w:style>
  <w:style w:type="character" w:customStyle="1" w:styleId="ListLabel36">
    <w:name w:val="ListLabel 36"/>
    <w:qFormat/>
    <w:rPr>
      <w:rFonts w:eastAsia="Noto Sans Symbols" w:cs="Noto Sans Symbols"/>
      <w:position w:val="0"/>
      <w:sz w:val="20"/>
      <w:vertAlign w:val="baseline"/>
    </w:rPr>
  </w:style>
  <w:style w:type="character" w:customStyle="1" w:styleId="ListLabel37">
    <w:name w:val="ListLabel 37"/>
    <w:qFormat/>
    <w:rPr>
      <w:rFonts w:ascii="Arial" w:eastAsia="Noto Sans Symbols" w:hAnsi="Arial" w:cs="Noto Sans Symbols"/>
      <w:position w:val="0"/>
      <w:sz w:val="24"/>
      <w:vertAlign w:val="baseline"/>
    </w:rPr>
  </w:style>
  <w:style w:type="character" w:customStyle="1" w:styleId="ListLabel38">
    <w:name w:val="ListLabel 38"/>
    <w:qFormat/>
    <w:rPr>
      <w:rFonts w:eastAsia="Courier New" w:cs="Courier New"/>
      <w:position w:val="0"/>
      <w:sz w:val="20"/>
      <w:vertAlign w:val="baseline"/>
    </w:rPr>
  </w:style>
  <w:style w:type="character" w:customStyle="1" w:styleId="ListLabel39">
    <w:name w:val="ListLabel 39"/>
    <w:qFormat/>
    <w:rPr>
      <w:rFonts w:eastAsia="Noto Sans Symbols" w:cs="Noto Sans Symbols"/>
      <w:position w:val="0"/>
      <w:sz w:val="20"/>
      <w:vertAlign w:val="baseline"/>
    </w:rPr>
  </w:style>
  <w:style w:type="character" w:customStyle="1" w:styleId="ListLabel40">
    <w:name w:val="ListLabel 40"/>
    <w:qFormat/>
    <w:rPr>
      <w:rFonts w:eastAsia="Noto Sans Symbols" w:cs="Noto Sans Symbols"/>
      <w:position w:val="0"/>
      <w:sz w:val="20"/>
      <w:vertAlign w:val="baseline"/>
    </w:rPr>
  </w:style>
  <w:style w:type="character" w:customStyle="1" w:styleId="ListLabel41">
    <w:name w:val="ListLabel 41"/>
    <w:qFormat/>
    <w:rPr>
      <w:rFonts w:eastAsia="Courier New" w:cs="Courier New"/>
      <w:position w:val="0"/>
      <w:sz w:val="20"/>
      <w:vertAlign w:val="baseline"/>
    </w:rPr>
  </w:style>
  <w:style w:type="character" w:customStyle="1" w:styleId="ListLabel42">
    <w:name w:val="ListLabel 42"/>
    <w:qFormat/>
    <w:rPr>
      <w:rFonts w:eastAsia="Noto Sans Symbols" w:cs="Noto Sans Symbols"/>
      <w:position w:val="0"/>
      <w:sz w:val="20"/>
      <w:vertAlign w:val="baseline"/>
    </w:rPr>
  </w:style>
  <w:style w:type="character" w:customStyle="1" w:styleId="ListLabel43">
    <w:name w:val="ListLabel 43"/>
    <w:qFormat/>
    <w:rPr>
      <w:rFonts w:eastAsia="Noto Sans Symbols" w:cs="Noto Sans Symbols"/>
      <w:position w:val="0"/>
      <w:sz w:val="20"/>
      <w:vertAlign w:val="baseline"/>
    </w:rPr>
  </w:style>
  <w:style w:type="character" w:customStyle="1" w:styleId="ListLabel44">
    <w:name w:val="ListLabel 44"/>
    <w:qFormat/>
    <w:rPr>
      <w:rFonts w:eastAsia="Courier New" w:cs="Courier New"/>
      <w:position w:val="0"/>
      <w:sz w:val="20"/>
      <w:vertAlign w:val="baseline"/>
    </w:rPr>
  </w:style>
  <w:style w:type="character" w:customStyle="1" w:styleId="ListLabel45">
    <w:name w:val="ListLabel 45"/>
    <w:qFormat/>
    <w:rPr>
      <w:rFonts w:eastAsia="Noto Sans Symbols" w:cs="Noto Sans Symbols"/>
      <w:position w:val="0"/>
      <w:sz w:val="20"/>
      <w:vertAlign w:val="baseline"/>
    </w:rPr>
  </w:style>
  <w:style w:type="character" w:customStyle="1" w:styleId="ListLabel46">
    <w:name w:val="ListLabel 46"/>
    <w:qFormat/>
    <w:rPr>
      <w:rFonts w:ascii="Arial" w:eastAsia="Noto Sans Symbols" w:hAnsi="Arial" w:cs="Noto Sans Symbols"/>
      <w:position w:val="0"/>
      <w:sz w:val="24"/>
      <w:vertAlign w:val="baseline"/>
    </w:rPr>
  </w:style>
  <w:style w:type="character" w:customStyle="1" w:styleId="ListLabel47">
    <w:name w:val="ListLabel 47"/>
    <w:qFormat/>
    <w:rPr>
      <w:rFonts w:eastAsia="Courier New" w:cs="Courier New"/>
      <w:position w:val="0"/>
      <w:sz w:val="20"/>
      <w:vertAlign w:val="baseline"/>
    </w:rPr>
  </w:style>
  <w:style w:type="character" w:customStyle="1" w:styleId="ListLabel48">
    <w:name w:val="ListLabel 48"/>
    <w:qFormat/>
    <w:rPr>
      <w:rFonts w:eastAsia="Noto Sans Symbols" w:cs="Noto Sans Symbols"/>
      <w:position w:val="0"/>
      <w:sz w:val="20"/>
      <w:vertAlign w:val="baseline"/>
    </w:rPr>
  </w:style>
  <w:style w:type="character" w:customStyle="1" w:styleId="ListLabel49">
    <w:name w:val="ListLabel 49"/>
    <w:qFormat/>
    <w:rPr>
      <w:rFonts w:eastAsia="Noto Sans Symbols" w:cs="Noto Sans Symbols"/>
      <w:position w:val="0"/>
      <w:sz w:val="20"/>
      <w:vertAlign w:val="baseline"/>
    </w:rPr>
  </w:style>
  <w:style w:type="character" w:customStyle="1" w:styleId="ListLabel50">
    <w:name w:val="ListLabel 50"/>
    <w:qFormat/>
    <w:rPr>
      <w:rFonts w:eastAsia="Courier New" w:cs="Courier New"/>
      <w:position w:val="0"/>
      <w:sz w:val="20"/>
      <w:vertAlign w:val="baseline"/>
    </w:rPr>
  </w:style>
  <w:style w:type="character" w:customStyle="1" w:styleId="ListLabel51">
    <w:name w:val="ListLabel 51"/>
    <w:qFormat/>
    <w:rPr>
      <w:rFonts w:eastAsia="Noto Sans Symbols" w:cs="Noto Sans Symbols"/>
      <w:position w:val="0"/>
      <w:sz w:val="20"/>
      <w:vertAlign w:val="baseline"/>
    </w:rPr>
  </w:style>
  <w:style w:type="character" w:customStyle="1" w:styleId="ListLabel52">
    <w:name w:val="ListLabel 52"/>
    <w:qFormat/>
    <w:rPr>
      <w:rFonts w:eastAsia="Noto Sans Symbols" w:cs="Noto Sans Symbols"/>
      <w:position w:val="0"/>
      <w:sz w:val="20"/>
      <w:vertAlign w:val="baseline"/>
    </w:rPr>
  </w:style>
  <w:style w:type="character" w:customStyle="1" w:styleId="ListLabel53">
    <w:name w:val="ListLabel 53"/>
    <w:qFormat/>
    <w:rPr>
      <w:rFonts w:eastAsia="Courier New" w:cs="Courier New"/>
      <w:position w:val="0"/>
      <w:sz w:val="20"/>
      <w:vertAlign w:val="baseline"/>
    </w:rPr>
  </w:style>
  <w:style w:type="character" w:customStyle="1" w:styleId="ListLabel54">
    <w:name w:val="ListLabel 54"/>
    <w:qFormat/>
    <w:rPr>
      <w:rFonts w:eastAsia="Noto Sans Symbols" w:cs="Noto Sans Symbols"/>
      <w:position w:val="0"/>
      <w:sz w:val="20"/>
      <w:vertAlign w:val="baseline"/>
    </w:rPr>
  </w:style>
  <w:style w:type="character" w:customStyle="1" w:styleId="ListLabel55">
    <w:name w:val="ListLabel 55"/>
    <w:qFormat/>
    <w:rPr>
      <w:rFonts w:eastAsia="Noto Sans Symbols" w:cs="Noto Sans Symbols"/>
      <w:position w:val="0"/>
      <w:sz w:val="20"/>
      <w:vertAlign w:val="baseline"/>
    </w:rPr>
  </w:style>
  <w:style w:type="character" w:customStyle="1" w:styleId="ListLabel56">
    <w:name w:val="ListLabel 56"/>
    <w:qFormat/>
    <w:rPr>
      <w:rFonts w:ascii="Arial" w:eastAsia="Courier New" w:hAnsi="Arial" w:cs="Courier New"/>
      <w:position w:val="0"/>
      <w:sz w:val="22"/>
      <w:vertAlign w:val="baseline"/>
    </w:rPr>
  </w:style>
  <w:style w:type="character" w:customStyle="1" w:styleId="ListLabel57">
    <w:name w:val="ListLabel 57"/>
    <w:qFormat/>
    <w:rPr>
      <w:rFonts w:eastAsia="Noto Sans Symbols" w:cs="Noto Sans Symbols"/>
      <w:position w:val="0"/>
      <w:sz w:val="20"/>
      <w:vertAlign w:val="baseline"/>
    </w:rPr>
  </w:style>
  <w:style w:type="character" w:customStyle="1" w:styleId="ListLabel58">
    <w:name w:val="ListLabel 58"/>
    <w:qFormat/>
    <w:rPr>
      <w:rFonts w:eastAsia="Noto Sans Symbols" w:cs="Noto Sans Symbols"/>
      <w:position w:val="0"/>
      <w:sz w:val="20"/>
      <w:vertAlign w:val="baseline"/>
    </w:rPr>
  </w:style>
  <w:style w:type="character" w:customStyle="1" w:styleId="ListLabel59">
    <w:name w:val="ListLabel 59"/>
    <w:qFormat/>
    <w:rPr>
      <w:rFonts w:eastAsia="Courier New" w:cs="Courier New"/>
      <w:position w:val="0"/>
      <w:sz w:val="20"/>
      <w:vertAlign w:val="baseline"/>
    </w:rPr>
  </w:style>
  <w:style w:type="character" w:customStyle="1" w:styleId="ListLabel60">
    <w:name w:val="ListLabel 60"/>
    <w:qFormat/>
    <w:rPr>
      <w:rFonts w:eastAsia="Noto Sans Symbols" w:cs="Noto Sans Symbols"/>
      <w:position w:val="0"/>
      <w:sz w:val="20"/>
      <w:vertAlign w:val="baseline"/>
    </w:rPr>
  </w:style>
  <w:style w:type="character" w:customStyle="1" w:styleId="ListLabel61">
    <w:name w:val="ListLabel 61"/>
    <w:qFormat/>
    <w:rPr>
      <w:rFonts w:eastAsia="Noto Sans Symbols" w:cs="Noto Sans Symbols"/>
      <w:position w:val="0"/>
      <w:sz w:val="20"/>
      <w:vertAlign w:val="baseline"/>
    </w:rPr>
  </w:style>
  <w:style w:type="character" w:customStyle="1" w:styleId="ListLabel62">
    <w:name w:val="ListLabel 62"/>
    <w:qFormat/>
    <w:rPr>
      <w:rFonts w:eastAsia="Courier New" w:cs="Courier New"/>
      <w:position w:val="0"/>
      <w:sz w:val="20"/>
      <w:vertAlign w:val="baseline"/>
    </w:rPr>
  </w:style>
  <w:style w:type="character" w:customStyle="1" w:styleId="ListLabel63">
    <w:name w:val="ListLabel 63"/>
    <w:qFormat/>
    <w:rPr>
      <w:rFonts w:eastAsia="Noto Sans Symbols" w:cs="Noto Sans Symbols"/>
      <w:position w:val="0"/>
      <w:sz w:val="20"/>
      <w:vertAlign w:val="baseline"/>
    </w:rPr>
  </w:style>
  <w:style w:type="character" w:customStyle="1" w:styleId="ListLabel64">
    <w:name w:val="ListLabel 64"/>
    <w:qFormat/>
    <w:rPr>
      <w:rFonts w:ascii="Arial" w:eastAsia="Noto Sans Symbols" w:hAnsi="Arial" w:cs="Noto Sans Symbols"/>
      <w:position w:val="0"/>
      <w:sz w:val="24"/>
      <w:vertAlign w:val="baseline"/>
    </w:rPr>
  </w:style>
  <w:style w:type="character" w:customStyle="1" w:styleId="ListLabel65">
    <w:name w:val="ListLabel 65"/>
    <w:qFormat/>
    <w:rPr>
      <w:rFonts w:eastAsia="Courier New" w:cs="Courier New"/>
      <w:position w:val="0"/>
      <w:sz w:val="20"/>
      <w:vertAlign w:val="baseline"/>
    </w:rPr>
  </w:style>
  <w:style w:type="character" w:customStyle="1" w:styleId="ListLabel66">
    <w:name w:val="ListLabel 66"/>
    <w:qFormat/>
    <w:rPr>
      <w:rFonts w:eastAsia="Noto Sans Symbols" w:cs="Noto Sans Symbols"/>
      <w:position w:val="0"/>
      <w:sz w:val="20"/>
      <w:vertAlign w:val="baseline"/>
    </w:rPr>
  </w:style>
  <w:style w:type="character" w:customStyle="1" w:styleId="ListLabel67">
    <w:name w:val="ListLabel 67"/>
    <w:qFormat/>
    <w:rPr>
      <w:rFonts w:eastAsia="Noto Sans Symbols" w:cs="Noto Sans Symbols"/>
      <w:position w:val="0"/>
      <w:sz w:val="20"/>
      <w:vertAlign w:val="baseline"/>
    </w:rPr>
  </w:style>
  <w:style w:type="character" w:customStyle="1" w:styleId="ListLabel68">
    <w:name w:val="ListLabel 68"/>
    <w:qFormat/>
    <w:rPr>
      <w:rFonts w:eastAsia="Courier New" w:cs="Courier New"/>
      <w:position w:val="0"/>
      <w:sz w:val="20"/>
      <w:vertAlign w:val="baseline"/>
    </w:rPr>
  </w:style>
  <w:style w:type="character" w:customStyle="1" w:styleId="ListLabel69">
    <w:name w:val="ListLabel 69"/>
    <w:qFormat/>
    <w:rPr>
      <w:rFonts w:eastAsia="Noto Sans Symbols" w:cs="Noto Sans Symbols"/>
      <w:position w:val="0"/>
      <w:sz w:val="20"/>
      <w:vertAlign w:val="baseline"/>
    </w:rPr>
  </w:style>
  <w:style w:type="character" w:customStyle="1" w:styleId="ListLabel70">
    <w:name w:val="ListLabel 70"/>
    <w:qFormat/>
    <w:rPr>
      <w:rFonts w:eastAsia="Noto Sans Symbols" w:cs="Noto Sans Symbols"/>
      <w:position w:val="0"/>
      <w:sz w:val="20"/>
      <w:vertAlign w:val="baseline"/>
    </w:rPr>
  </w:style>
  <w:style w:type="character" w:customStyle="1" w:styleId="ListLabel71">
    <w:name w:val="ListLabel 71"/>
    <w:qFormat/>
    <w:rPr>
      <w:rFonts w:eastAsia="Courier New" w:cs="Courier New"/>
      <w:position w:val="0"/>
      <w:sz w:val="20"/>
      <w:vertAlign w:val="baseline"/>
    </w:rPr>
  </w:style>
  <w:style w:type="character" w:customStyle="1" w:styleId="ListLabel72">
    <w:name w:val="ListLabel 72"/>
    <w:qFormat/>
    <w:rPr>
      <w:rFonts w:eastAsia="Noto Sans Symbols" w:cs="Noto Sans Symbols"/>
      <w:position w:val="0"/>
      <w:sz w:val="20"/>
      <w:vertAlign w:val="baseline"/>
    </w:rPr>
  </w:style>
  <w:style w:type="character" w:customStyle="1" w:styleId="ListLabel73">
    <w:name w:val="ListLabel 73"/>
    <w:qFormat/>
    <w:rPr>
      <w:rFonts w:eastAsia="Times New Roman" w:cs="Times New Roman"/>
      <w:position w:val="0"/>
      <w:sz w:val="20"/>
      <w:vertAlign w:val="baseline"/>
    </w:rPr>
  </w:style>
  <w:style w:type="character" w:customStyle="1" w:styleId="ListLabel74">
    <w:name w:val="ListLabel 74"/>
    <w:qFormat/>
    <w:rPr>
      <w:rFonts w:eastAsia="Courier New" w:cs="Courier New"/>
      <w:position w:val="0"/>
      <w:sz w:val="20"/>
      <w:vertAlign w:val="baseline"/>
    </w:rPr>
  </w:style>
  <w:style w:type="character" w:customStyle="1" w:styleId="ListLabel75">
    <w:name w:val="ListLabel 75"/>
    <w:qFormat/>
    <w:rPr>
      <w:rFonts w:eastAsia="Noto Sans Symbols" w:cs="Noto Sans Symbols"/>
      <w:position w:val="0"/>
      <w:sz w:val="20"/>
      <w:vertAlign w:val="baseline"/>
    </w:rPr>
  </w:style>
  <w:style w:type="character" w:customStyle="1" w:styleId="ListLabel76">
    <w:name w:val="ListLabel 76"/>
    <w:qFormat/>
    <w:rPr>
      <w:rFonts w:eastAsia="Noto Sans Symbols" w:cs="Noto Sans Symbols"/>
      <w:position w:val="0"/>
      <w:sz w:val="20"/>
      <w:vertAlign w:val="baseline"/>
    </w:rPr>
  </w:style>
  <w:style w:type="character" w:customStyle="1" w:styleId="ListLabel77">
    <w:name w:val="ListLabel 77"/>
    <w:qFormat/>
    <w:rPr>
      <w:rFonts w:eastAsia="Courier New" w:cs="Courier New"/>
      <w:position w:val="0"/>
      <w:sz w:val="20"/>
      <w:vertAlign w:val="baseline"/>
    </w:rPr>
  </w:style>
  <w:style w:type="character" w:customStyle="1" w:styleId="ListLabel78">
    <w:name w:val="ListLabel 78"/>
    <w:qFormat/>
    <w:rPr>
      <w:rFonts w:eastAsia="Noto Sans Symbols" w:cs="Noto Sans Symbols"/>
      <w:position w:val="0"/>
      <w:sz w:val="20"/>
      <w:vertAlign w:val="baseline"/>
    </w:rPr>
  </w:style>
  <w:style w:type="character" w:customStyle="1" w:styleId="ListLabel79">
    <w:name w:val="ListLabel 79"/>
    <w:qFormat/>
    <w:rPr>
      <w:rFonts w:eastAsia="Noto Sans Symbols" w:cs="Noto Sans Symbols"/>
      <w:position w:val="0"/>
      <w:sz w:val="20"/>
      <w:vertAlign w:val="baseline"/>
    </w:rPr>
  </w:style>
  <w:style w:type="character" w:customStyle="1" w:styleId="ListLabel80">
    <w:name w:val="ListLabel 80"/>
    <w:qFormat/>
    <w:rPr>
      <w:rFonts w:eastAsia="Courier New" w:cs="Courier New"/>
      <w:position w:val="0"/>
      <w:sz w:val="20"/>
      <w:vertAlign w:val="baseline"/>
    </w:rPr>
  </w:style>
  <w:style w:type="character" w:customStyle="1" w:styleId="ListLabel81">
    <w:name w:val="ListLabel 81"/>
    <w:qFormat/>
    <w:rPr>
      <w:rFonts w:eastAsia="Noto Sans Symbols" w:cs="Noto Sans Symbols"/>
      <w:position w:val="0"/>
      <w:sz w:val="20"/>
      <w:vertAlign w:val="baseline"/>
    </w:rPr>
  </w:style>
  <w:style w:type="character" w:customStyle="1" w:styleId="ListLabel82">
    <w:name w:val="ListLabel 82"/>
    <w:qFormat/>
    <w:rPr>
      <w:rFonts w:eastAsia="Wingdings" w:cs="Wingdings"/>
      <w:sz w:val="16"/>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eastAsia="Times New Roman" w:cs="Arial"/>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ascii="Arial" w:eastAsia="Times New Roman" w:hAnsi="Arial" w:cs="Arial"/>
      <w:sz w:val="24"/>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Punti">
    <w:name w:val="Punti"/>
    <w:qFormat/>
    <w:rPr>
      <w:rFonts w:ascii="OpenSymbol" w:eastAsia="OpenSymbol" w:hAnsi="OpenSymbol" w:cs="OpenSymbol"/>
    </w:rPr>
  </w:style>
  <w:style w:type="character" w:customStyle="1" w:styleId="ListLabel112">
    <w:name w:val="ListLabel 112"/>
    <w:qFormat/>
    <w:rPr>
      <w:rFonts w:ascii="Arial" w:hAnsi="Arial" w:cs="Noto Sans Symbols"/>
      <w:position w:val="0"/>
      <w:sz w:val="24"/>
      <w:vertAlign w:val="baseline"/>
    </w:rPr>
  </w:style>
  <w:style w:type="character" w:customStyle="1" w:styleId="ListLabel113">
    <w:name w:val="ListLabel 113"/>
    <w:qFormat/>
    <w:rPr>
      <w:rFonts w:cs="Courier New"/>
      <w:position w:val="0"/>
      <w:sz w:val="20"/>
      <w:vertAlign w:val="baseline"/>
    </w:rPr>
  </w:style>
  <w:style w:type="character" w:customStyle="1" w:styleId="ListLabel114">
    <w:name w:val="ListLabel 114"/>
    <w:qFormat/>
    <w:rPr>
      <w:rFonts w:cs="Noto Sans Symbols"/>
      <w:position w:val="0"/>
      <w:sz w:val="20"/>
      <w:vertAlign w:val="baseline"/>
    </w:rPr>
  </w:style>
  <w:style w:type="character" w:customStyle="1" w:styleId="ListLabel115">
    <w:name w:val="ListLabel 115"/>
    <w:qFormat/>
    <w:rPr>
      <w:rFonts w:cs="Noto Sans Symbols"/>
      <w:position w:val="0"/>
      <w:sz w:val="20"/>
      <w:vertAlign w:val="baseline"/>
    </w:rPr>
  </w:style>
  <w:style w:type="character" w:customStyle="1" w:styleId="ListLabel116">
    <w:name w:val="ListLabel 116"/>
    <w:qFormat/>
    <w:rPr>
      <w:rFonts w:cs="Courier New"/>
      <w:position w:val="0"/>
      <w:sz w:val="20"/>
      <w:vertAlign w:val="baseline"/>
    </w:rPr>
  </w:style>
  <w:style w:type="character" w:customStyle="1" w:styleId="ListLabel117">
    <w:name w:val="ListLabel 117"/>
    <w:qFormat/>
    <w:rPr>
      <w:rFonts w:cs="Noto Sans Symbols"/>
      <w:position w:val="0"/>
      <w:sz w:val="20"/>
      <w:vertAlign w:val="baseline"/>
    </w:rPr>
  </w:style>
  <w:style w:type="character" w:customStyle="1" w:styleId="ListLabel118">
    <w:name w:val="ListLabel 118"/>
    <w:qFormat/>
    <w:rPr>
      <w:rFonts w:cs="Noto Sans Symbols"/>
      <w:position w:val="0"/>
      <w:sz w:val="20"/>
      <w:vertAlign w:val="baseline"/>
    </w:rPr>
  </w:style>
  <w:style w:type="character" w:customStyle="1" w:styleId="ListLabel119">
    <w:name w:val="ListLabel 119"/>
    <w:qFormat/>
    <w:rPr>
      <w:rFonts w:cs="Courier New"/>
      <w:position w:val="0"/>
      <w:sz w:val="20"/>
      <w:vertAlign w:val="baseline"/>
    </w:rPr>
  </w:style>
  <w:style w:type="character" w:customStyle="1" w:styleId="ListLabel120">
    <w:name w:val="ListLabel 120"/>
    <w:qFormat/>
    <w:rPr>
      <w:rFonts w:cs="Noto Sans Symbols"/>
      <w:position w:val="0"/>
      <w:sz w:val="20"/>
      <w:vertAlign w:val="baseline"/>
    </w:rPr>
  </w:style>
  <w:style w:type="character" w:customStyle="1" w:styleId="ListLabel121">
    <w:name w:val="ListLabel 121"/>
    <w:qFormat/>
    <w:rPr>
      <w:rFonts w:ascii="Arial" w:hAnsi="Arial" w:cs="Noto Sans Symbols"/>
      <w:position w:val="0"/>
      <w:sz w:val="24"/>
      <w:vertAlign w:val="baseline"/>
    </w:rPr>
  </w:style>
  <w:style w:type="character" w:customStyle="1" w:styleId="ListLabel122">
    <w:name w:val="ListLabel 122"/>
    <w:qFormat/>
    <w:rPr>
      <w:rFonts w:cs="Courier New"/>
      <w:position w:val="0"/>
      <w:sz w:val="20"/>
      <w:vertAlign w:val="baseline"/>
    </w:rPr>
  </w:style>
  <w:style w:type="character" w:customStyle="1" w:styleId="ListLabel123">
    <w:name w:val="ListLabel 123"/>
    <w:qFormat/>
    <w:rPr>
      <w:rFonts w:cs="Noto Sans Symbols"/>
      <w:position w:val="0"/>
      <w:sz w:val="20"/>
      <w:vertAlign w:val="baseline"/>
    </w:rPr>
  </w:style>
  <w:style w:type="character" w:customStyle="1" w:styleId="ListLabel124">
    <w:name w:val="ListLabel 124"/>
    <w:qFormat/>
    <w:rPr>
      <w:rFonts w:cs="Noto Sans Symbols"/>
      <w:position w:val="0"/>
      <w:sz w:val="20"/>
      <w:vertAlign w:val="baseline"/>
    </w:rPr>
  </w:style>
  <w:style w:type="character" w:customStyle="1" w:styleId="ListLabel125">
    <w:name w:val="ListLabel 125"/>
    <w:qFormat/>
    <w:rPr>
      <w:rFonts w:cs="Courier New"/>
      <w:position w:val="0"/>
      <w:sz w:val="20"/>
      <w:vertAlign w:val="baseline"/>
    </w:rPr>
  </w:style>
  <w:style w:type="character" w:customStyle="1" w:styleId="ListLabel126">
    <w:name w:val="ListLabel 126"/>
    <w:qFormat/>
    <w:rPr>
      <w:rFonts w:cs="Noto Sans Symbols"/>
      <w:position w:val="0"/>
      <w:sz w:val="20"/>
      <w:vertAlign w:val="baseline"/>
    </w:rPr>
  </w:style>
  <w:style w:type="character" w:customStyle="1" w:styleId="ListLabel127">
    <w:name w:val="ListLabel 127"/>
    <w:qFormat/>
    <w:rPr>
      <w:rFonts w:cs="Noto Sans Symbols"/>
      <w:position w:val="0"/>
      <w:sz w:val="20"/>
      <w:vertAlign w:val="baseline"/>
    </w:rPr>
  </w:style>
  <w:style w:type="character" w:customStyle="1" w:styleId="ListLabel128">
    <w:name w:val="ListLabel 128"/>
    <w:qFormat/>
    <w:rPr>
      <w:rFonts w:cs="Courier New"/>
      <w:position w:val="0"/>
      <w:sz w:val="20"/>
      <w:vertAlign w:val="baseline"/>
    </w:rPr>
  </w:style>
  <w:style w:type="character" w:customStyle="1" w:styleId="ListLabel129">
    <w:name w:val="ListLabel 129"/>
    <w:qFormat/>
    <w:rPr>
      <w:rFonts w:cs="Noto Sans Symbols"/>
      <w:position w:val="0"/>
      <w:sz w:val="20"/>
      <w:vertAlign w:val="baseline"/>
    </w:rPr>
  </w:style>
  <w:style w:type="character" w:customStyle="1" w:styleId="ListLabel130">
    <w:name w:val="ListLabel 130"/>
    <w:qFormat/>
    <w:rPr>
      <w:rFonts w:ascii="Arial" w:hAnsi="Arial" w:cs="Noto Sans Symbols"/>
      <w:position w:val="0"/>
      <w:sz w:val="24"/>
      <w:vertAlign w:val="baseline"/>
    </w:rPr>
  </w:style>
  <w:style w:type="character" w:customStyle="1" w:styleId="ListLabel131">
    <w:name w:val="ListLabel 131"/>
    <w:qFormat/>
    <w:rPr>
      <w:rFonts w:cs="Courier New"/>
      <w:position w:val="0"/>
      <w:sz w:val="20"/>
      <w:vertAlign w:val="baseline"/>
    </w:rPr>
  </w:style>
  <w:style w:type="character" w:customStyle="1" w:styleId="ListLabel132">
    <w:name w:val="ListLabel 132"/>
    <w:qFormat/>
    <w:rPr>
      <w:rFonts w:cs="Noto Sans Symbols"/>
      <w:position w:val="0"/>
      <w:sz w:val="20"/>
      <w:vertAlign w:val="baseline"/>
    </w:rPr>
  </w:style>
  <w:style w:type="character" w:customStyle="1" w:styleId="ListLabel133">
    <w:name w:val="ListLabel 133"/>
    <w:qFormat/>
    <w:rPr>
      <w:rFonts w:cs="Noto Sans Symbols"/>
      <w:position w:val="0"/>
      <w:sz w:val="20"/>
      <w:vertAlign w:val="baseline"/>
    </w:rPr>
  </w:style>
  <w:style w:type="character" w:customStyle="1" w:styleId="ListLabel134">
    <w:name w:val="ListLabel 134"/>
    <w:qFormat/>
    <w:rPr>
      <w:rFonts w:cs="Courier New"/>
      <w:position w:val="0"/>
      <w:sz w:val="20"/>
      <w:vertAlign w:val="baseline"/>
    </w:rPr>
  </w:style>
  <w:style w:type="character" w:customStyle="1" w:styleId="ListLabel135">
    <w:name w:val="ListLabel 135"/>
    <w:qFormat/>
    <w:rPr>
      <w:rFonts w:cs="Noto Sans Symbols"/>
      <w:position w:val="0"/>
      <w:sz w:val="20"/>
      <w:vertAlign w:val="baseline"/>
    </w:rPr>
  </w:style>
  <w:style w:type="character" w:customStyle="1" w:styleId="ListLabel136">
    <w:name w:val="ListLabel 136"/>
    <w:qFormat/>
    <w:rPr>
      <w:rFonts w:cs="Noto Sans Symbols"/>
      <w:position w:val="0"/>
      <w:sz w:val="20"/>
      <w:vertAlign w:val="baseline"/>
    </w:rPr>
  </w:style>
  <w:style w:type="character" w:customStyle="1" w:styleId="ListLabel137">
    <w:name w:val="ListLabel 137"/>
    <w:qFormat/>
    <w:rPr>
      <w:rFonts w:cs="Courier New"/>
      <w:position w:val="0"/>
      <w:sz w:val="20"/>
      <w:vertAlign w:val="baseline"/>
    </w:rPr>
  </w:style>
  <w:style w:type="character" w:customStyle="1" w:styleId="ListLabel138">
    <w:name w:val="ListLabel 138"/>
    <w:qFormat/>
    <w:rPr>
      <w:rFonts w:cs="Noto Sans Symbols"/>
      <w:position w:val="0"/>
      <w:sz w:val="20"/>
      <w:vertAlign w:val="baseline"/>
    </w:rPr>
  </w:style>
  <w:style w:type="character" w:customStyle="1" w:styleId="ListLabel139">
    <w:name w:val="ListLabel 139"/>
    <w:qFormat/>
    <w:rPr>
      <w:rFonts w:ascii="Arial" w:hAnsi="Arial" w:cs="Noto Sans Symbols"/>
      <w:position w:val="0"/>
      <w:sz w:val="24"/>
      <w:vertAlign w:val="baseline"/>
    </w:rPr>
  </w:style>
  <w:style w:type="character" w:customStyle="1" w:styleId="ListLabel140">
    <w:name w:val="ListLabel 140"/>
    <w:qFormat/>
    <w:rPr>
      <w:rFonts w:cs="Courier New"/>
      <w:position w:val="0"/>
      <w:sz w:val="20"/>
      <w:vertAlign w:val="baseline"/>
    </w:rPr>
  </w:style>
  <w:style w:type="character" w:customStyle="1" w:styleId="ListLabel141">
    <w:name w:val="ListLabel 141"/>
    <w:qFormat/>
    <w:rPr>
      <w:rFonts w:cs="Noto Sans Symbols"/>
      <w:position w:val="0"/>
      <w:sz w:val="20"/>
      <w:vertAlign w:val="baseline"/>
    </w:rPr>
  </w:style>
  <w:style w:type="character" w:customStyle="1" w:styleId="ListLabel142">
    <w:name w:val="ListLabel 142"/>
    <w:qFormat/>
    <w:rPr>
      <w:rFonts w:cs="Noto Sans Symbols"/>
      <w:position w:val="0"/>
      <w:sz w:val="20"/>
      <w:vertAlign w:val="baseline"/>
    </w:rPr>
  </w:style>
  <w:style w:type="character" w:customStyle="1" w:styleId="ListLabel143">
    <w:name w:val="ListLabel 143"/>
    <w:qFormat/>
    <w:rPr>
      <w:rFonts w:cs="Courier New"/>
      <w:position w:val="0"/>
      <w:sz w:val="20"/>
      <w:vertAlign w:val="baseline"/>
    </w:rPr>
  </w:style>
  <w:style w:type="character" w:customStyle="1" w:styleId="ListLabel144">
    <w:name w:val="ListLabel 144"/>
    <w:qFormat/>
    <w:rPr>
      <w:rFonts w:cs="Noto Sans Symbols"/>
      <w:position w:val="0"/>
      <w:sz w:val="20"/>
      <w:vertAlign w:val="baseline"/>
    </w:rPr>
  </w:style>
  <w:style w:type="character" w:customStyle="1" w:styleId="ListLabel145">
    <w:name w:val="ListLabel 145"/>
    <w:qFormat/>
    <w:rPr>
      <w:rFonts w:cs="Noto Sans Symbols"/>
      <w:position w:val="0"/>
      <w:sz w:val="20"/>
      <w:vertAlign w:val="baseline"/>
    </w:rPr>
  </w:style>
  <w:style w:type="character" w:customStyle="1" w:styleId="ListLabel146">
    <w:name w:val="ListLabel 146"/>
    <w:qFormat/>
    <w:rPr>
      <w:rFonts w:cs="Courier New"/>
      <w:position w:val="0"/>
      <w:sz w:val="20"/>
      <w:vertAlign w:val="baseline"/>
    </w:rPr>
  </w:style>
  <w:style w:type="character" w:customStyle="1" w:styleId="ListLabel147">
    <w:name w:val="ListLabel 147"/>
    <w:qFormat/>
    <w:rPr>
      <w:rFonts w:cs="Noto Sans Symbols"/>
      <w:position w:val="0"/>
      <w:sz w:val="20"/>
      <w:vertAlign w:val="baseline"/>
    </w:rPr>
  </w:style>
  <w:style w:type="character" w:customStyle="1" w:styleId="ListLabel148">
    <w:name w:val="ListLabel 148"/>
    <w:qFormat/>
    <w:rPr>
      <w:rFonts w:cs="Noto Sans Symbols"/>
      <w:position w:val="0"/>
      <w:sz w:val="20"/>
      <w:vertAlign w:val="baseline"/>
    </w:rPr>
  </w:style>
  <w:style w:type="character" w:customStyle="1" w:styleId="ListLabel149">
    <w:name w:val="ListLabel 149"/>
    <w:qFormat/>
    <w:rPr>
      <w:rFonts w:ascii="Arial" w:hAnsi="Arial" w:cs="Courier New"/>
      <w:position w:val="0"/>
      <w:sz w:val="22"/>
      <w:vertAlign w:val="baseline"/>
    </w:rPr>
  </w:style>
  <w:style w:type="character" w:customStyle="1" w:styleId="ListLabel150">
    <w:name w:val="ListLabel 150"/>
    <w:qFormat/>
    <w:rPr>
      <w:rFonts w:cs="Noto Sans Symbols"/>
      <w:position w:val="0"/>
      <w:sz w:val="20"/>
      <w:vertAlign w:val="baseline"/>
    </w:rPr>
  </w:style>
  <w:style w:type="character" w:customStyle="1" w:styleId="ListLabel151">
    <w:name w:val="ListLabel 151"/>
    <w:qFormat/>
    <w:rPr>
      <w:rFonts w:cs="Noto Sans Symbols"/>
      <w:position w:val="0"/>
      <w:sz w:val="20"/>
      <w:vertAlign w:val="baseline"/>
    </w:rPr>
  </w:style>
  <w:style w:type="character" w:customStyle="1" w:styleId="ListLabel152">
    <w:name w:val="ListLabel 152"/>
    <w:qFormat/>
    <w:rPr>
      <w:rFonts w:cs="Courier New"/>
      <w:position w:val="0"/>
      <w:sz w:val="20"/>
      <w:vertAlign w:val="baseline"/>
    </w:rPr>
  </w:style>
  <w:style w:type="character" w:customStyle="1" w:styleId="ListLabel153">
    <w:name w:val="ListLabel 153"/>
    <w:qFormat/>
    <w:rPr>
      <w:rFonts w:cs="Noto Sans Symbols"/>
      <w:position w:val="0"/>
      <w:sz w:val="20"/>
      <w:vertAlign w:val="baseline"/>
    </w:rPr>
  </w:style>
  <w:style w:type="character" w:customStyle="1" w:styleId="ListLabel154">
    <w:name w:val="ListLabel 154"/>
    <w:qFormat/>
    <w:rPr>
      <w:rFonts w:cs="Noto Sans Symbols"/>
      <w:position w:val="0"/>
      <w:sz w:val="20"/>
      <w:vertAlign w:val="baseline"/>
    </w:rPr>
  </w:style>
  <w:style w:type="character" w:customStyle="1" w:styleId="ListLabel155">
    <w:name w:val="ListLabel 155"/>
    <w:qFormat/>
    <w:rPr>
      <w:rFonts w:cs="Courier New"/>
      <w:position w:val="0"/>
      <w:sz w:val="20"/>
      <w:vertAlign w:val="baseline"/>
    </w:rPr>
  </w:style>
  <w:style w:type="character" w:customStyle="1" w:styleId="ListLabel156">
    <w:name w:val="ListLabel 156"/>
    <w:qFormat/>
    <w:rPr>
      <w:rFonts w:cs="Noto Sans Symbols"/>
      <w:position w:val="0"/>
      <w:sz w:val="20"/>
      <w:vertAlign w:val="baseline"/>
    </w:rPr>
  </w:style>
  <w:style w:type="character" w:customStyle="1" w:styleId="ListLabel157">
    <w:name w:val="ListLabel 157"/>
    <w:qFormat/>
    <w:rPr>
      <w:rFonts w:ascii="Arial" w:hAnsi="Arial" w:cs="Noto Sans Symbols"/>
      <w:position w:val="0"/>
      <w:sz w:val="24"/>
      <w:vertAlign w:val="baseline"/>
    </w:rPr>
  </w:style>
  <w:style w:type="character" w:customStyle="1" w:styleId="ListLabel158">
    <w:name w:val="ListLabel 158"/>
    <w:qFormat/>
    <w:rPr>
      <w:rFonts w:cs="Courier New"/>
      <w:position w:val="0"/>
      <w:sz w:val="20"/>
      <w:vertAlign w:val="baseline"/>
    </w:rPr>
  </w:style>
  <w:style w:type="character" w:customStyle="1" w:styleId="ListLabel159">
    <w:name w:val="ListLabel 159"/>
    <w:qFormat/>
    <w:rPr>
      <w:rFonts w:cs="Noto Sans Symbols"/>
      <w:position w:val="0"/>
      <w:sz w:val="20"/>
      <w:vertAlign w:val="baseline"/>
    </w:rPr>
  </w:style>
  <w:style w:type="character" w:customStyle="1" w:styleId="ListLabel160">
    <w:name w:val="ListLabel 160"/>
    <w:qFormat/>
    <w:rPr>
      <w:rFonts w:cs="Noto Sans Symbols"/>
      <w:position w:val="0"/>
      <w:sz w:val="20"/>
      <w:vertAlign w:val="baseline"/>
    </w:rPr>
  </w:style>
  <w:style w:type="character" w:customStyle="1" w:styleId="ListLabel161">
    <w:name w:val="ListLabel 161"/>
    <w:qFormat/>
    <w:rPr>
      <w:rFonts w:cs="Courier New"/>
      <w:position w:val="0"/>
      <w:sz w:val="20"/>
      <w:vertAlign w:val="baseline"/>
    </w:rPr>
  </w:style>
  <w:style w:type="character" w:customStyle="1" w:styleId="ListLabel162">
    <w:name w:val="ListLabel 162"/>
    <w:qFormat/>
    <w:rPr>
      <w:rFonts w:cs="Noto Sans Symbols"/>
      <w:position w:val="0"/>
      <w:sz w:val="20"/>
      <w:vertAlign w:val="baseline"/>
    </w:rPr>
  </w:style>
  <w:style w:type="character" w:customStyle="1" w:styleId="ListLabel163">
    <w:name w:val="ListLabel 163"/>
    <w:qFormat/>
    <w:rPr>
      <w:rFonts w:cs="Noto Sans Symbols"/>
      <w:position w:val="0"/>
      <w:sz w:val="20"/>
      <w:vertAlign w:val="baseline"/>
    </w:rPr>
  </w:style>
  <w:style w:type="character" w:customStyle="1" w:styleId="ListLabel164">
    <w:name w:val="ListLabel 164"/>
    <w:qFormat/>
    <w:rPr>
      <w:rFonts w:cs="Courier New"/>
      <w:position w:val="0"/>
      <w:sz w:val="20"/>
      <w:vertAlign w:val="baseline"/>
    </w:rPr>
  </w:style>
  <w:style w:type="character" w:customStyle="1" w:styleId="ListLabel165">
    <w:name w:val="ListLabel 165"/>
    <w:qFormat/>
    <w:rPr>
      <w:rFonts w:cs="Noto Sans Symbols"/>
      <w:position w:val="0"/>
      <w:sz w:val="20"/>
      <w:vertAlign w:val="baseline"/>
    </w:rPr>
  </w:style>
  <w:style w:type="character" w:customStyle="1" w:styleId="ListLabel166">
    <w:name w:val="ListLabel 166"/>
    <w:qFormat/>
    <w:rPr>
      <w:rFonts w:ascii="Arial" w:hAnsi="Arial" w:cs="Symbol"/>
      <w:sz w:val="24"/>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Arial" w:hAnsi="Arial" w:cs="Arial"/>
      <w:sz w:val="24"/>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paragraph" w:styleId="Titolo">
    <w:name w:val="Title"/>
    <w:basedOn w:val="Normale"/>
    <w:next w:val="Corpotesto"/>
    <w:qFormat/>
    <w:rsid w:val="00D115C1"/>
    <w:pPr>
      <w:keepNext/>
      <w:keepLines/>
      <w:spacing w:before="480" w:after="120"/>
    </w:pPr>
    <w:rPr>
      <w:b/>
      <w:sz w:val="72"/>
      <w:szCs w:val="72"/>
    </w:rPr>
  </w:style>
  <w:style w:type="paragraph" w:styleId="Corpotesto">
    <w:name w:val="Body Text"/>
    <w:basedOn w:val="Normale"/>
    <w:link w:val="CorpotestoCarattere"/>
    <w:uiPriority w:val="1"/>
    <w:qFormat/>
    <w:rsid w:val="00160D73"/>
    <w:pPr>
      <w:widowControl w:val="0"/>
    </w:pPr>
    <w:rPr>
      <w:sz w:val="23"/>
      <w:szCs w:val="23"/>
      <w:lang w:bidi="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qFormat/>
    <w:rsid w:val="00D115C1"/>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1C59ED"/>
    <w:pPr>
      <w:ind w:left="720"/>
      <w:contextualSpacing/>
    </w:pPr>
  </w:style>
  <w:style w:type="paragraph" w:styleId="Intestazione">
    <w:name w:val="header"/>
    <w:basedOn w:val="Normale"/>
    <w:link w:val="IntestazioneCarattere"/>
    <w:uiPriority w:val="99"/>
    <w:unhideWhenUsed/>
    <w:rsid w:val="00854131"/>
    <w:pPr>
      <w:tabs>
        <w:tab w:val="center" w:pos="4819"/>
        <w:tab w:val="right" w:pos="9638"/>
      </w:tabs>
    </w:pPr>
  </w:style>
  <w:style w:type="paragraph" w:styleId="Pidipagina">
    <w:name w:val="footer"/>
    <w:basedOn w:val="Normale"/>
    <w:link w:val="PidipaginaCarattere"/>
    <w:uiPriority w:val="99"/>
    <w:unhideWhenUsed/>
    <w:rsid w:val="00854131"/>
    <w:pPr>
      <w:tabs>
        <w:tab w:val="center" w:pos="4819"/>
        <w:tab w:val="right" w:pos="9638"/>
      </w:tabs>
    </w:pPr>
  </w:style>
  <w:style w:type="paragraph" w:customStyle="1" w:styleId="Default">
    <w:name w:val="Default"/>
    <w:qFormat/>
    <w:rsid w:val="00552267"/>
    <w:rPr>
      <w:color w:val="000000"/>
      <w:sz w:val="24"/>
      <w:szCs w:val="24"/>
    </w:rPr>
  </w:style>
  <w:style w:type="paragraph" w:styleId="Testocommento">
    <w:name w:val="annotation text"/>
    <w:basedOn w:val="Normale"/>
    <w:link w:val="TestocommentoCarattere"/>
    <w:uiPriority w:val="99"/>
    <w:unhideWhenUsed/>
    <w:qFormat/>
    <w:rsid w:val="00160D73"/>
  </w:style>
  <w:style w:type="paragraph" w:styleId="Soggettocommento">
    <w:name w:val="annotation subject"/>
    <w:basedOn w:val="Testocommento"/>
    <w:next w:val="Testocommento"/>
    <w:link w:val="SoggettocommentoCarattere"/>
    <w:uiPriority w:val="99"/>
    <w:semiHidden/>
    <w:unhideWhenUsed/>
    <w:qFormat/>
    <w:rsid w:val="00160D73"/>
    <w:rPr>
      <w:b/>
      <w:bCs/>
    </w:rPr>
  </w:style>
  <w:style w:type="paragraph" w:styleId="Testofumetto">
    <w:name w:val="Balloon Text"/>
    <w:basedOn w:val="Normale"/>
    <w:link w:val="TestofumettoCarattere"/>
    <w:uiPriority w:val="99"/>
    <w:semiHidden/>
    <w:unhideWhenUsed/>
    <w:qFormat/>
    <w:rsid w:val="00160D73"/>
    <w:rPr>
      <w:rFonts w:ascii="Segoe UI" w:hAnsi="Segoe UI" w:cs="Segoe UI"/>
      <w:sz w:val="18"/>
      <w:szCs w:val="18"/>
    </w:rPr>
  </w:style>
  <w:style w:type="paragraph" w:customStyle="1" w:styleId="TableParagraph">
    <w:name w:val="Table Paragraph"/>
    <w:basedOn w:val="Normale"/>
    <w:uiPriority w:val="1"/>
    <w:qFormat/>
    <w:rsid w:val="002D64E8"/>
    <w:pPr>
      <w:widowControl w:val="0"/>
    </w:pPr>
    <w:rPr>
      <w:sz w:val="22"/>
      <w:szCs w:val="22"/>
      <w:lang w:bidi="it-IT"/>
    </w:rPr>
  </w:style>
  <w:style w:type="paragraph" w:styleId="Testonotaapidipagina">
    <w:name w:val="footnote text"/>
    <w:basedOn w:val="Normale"/>
    <w:link w:val="TestonotaapidipaginaCarattere"/>
    <w:uiPriority w:val="99"/>
    <w:semiHidden/>
    <w:unhideWhenUsed/>
    <w:rsid w:val="004B0ABF"/>
  </w:style>
  <w:style w:type="paragraph" w:styleId="Revisione">
    <w:name w:val="Revision"/>
    <w:uiPriority w:val="99"/>
    <w:semiHidden/>
    <w:qFormat/>
    <w:rsid w:val="00B04390"/>
  </w:style>
  <w:style w:type="table" w:customStyle="1" w:styleId="TableNormal">
    <w:name w:val="Table Normal"/>
    <w:rsid w:val="00D115C1"/>
    <w:tblPr>
      <w:tblCellMar>
        <w:top w:w="0" w:type="dxa"/>
        <w:left w:w="0" w:type="dxa"/>
        <w:bottom w:w="0" w:type="dxa"/>
        <w:right w:w="0" w:type="dxa"/>
      </w:tblCellMar>
    </w:tblPr>
  </w:style>
  <w:style w:type="table" w:styleId="Grigliatabella">
    <w:name w:val="Table Grid"/>
    <w:basedOn w:val="Tabellanormale"/>
    <w:uiPriority w:val="39"/>
    <w:rsid w:val="0005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051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ta.piusco@iov.veneto.it),%20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34D7-87DC-4C5B-B045-26FDC095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2626</Words>
  <Characters>14974</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IOV Istituto Oncologico Veneto</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DUVRI</dc:subject>
  <dc:creator>Edoardo</dc:creator>
  <dc:description/>
  <cp:lastModifiedBy>Claudia Cavazzana</cp:lastModifiedBy>
  <cp:revision>9</cp:revision>
  <cp:lastPrinted>2023-01-11T14:42:00Z</cp:lastPrinted>
  <dcterms:created xsi:type="dcterms:W3CDTF">2023-04-04T07:22:00Z</dcterms:created>
  <dcterms:modified xsi:type="dcterms:W3CDTF">2023-12-12T14:05:00Z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IOV 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