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64D" w:rsidRDefault="00F53EFF">
      <w:pPr>
        <w:tabs>
          <w:tab w:val="left" w:pos="3366"/>
          <w:tab w:val="left" w:pos="8511"/>
        </w:tabs>
        <w:ind w:left="111"/>
        <w:rPr>
          <w:sz w:val="20"/>
        </w:rPr>
      </w:pPr>
      <w:r>
        <w:rPr>
          <w:noProof/>
          <w:sz w:val="20"/>
          <w:lang w:eastAsia="it-IT"/>
        </w:rPr>
        <w:drawing>
          <wp:inline distT="0" distB="0" distL="0" distR="0">
            <wp:extent cx="1288485" cy="159734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8485" cy="15973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87"/>
          <w:sz w:val="20"/>
          <w:lang w:eastAsia="it-IT"/>
        </w:rPr>
        <w:drawing>
          <wp:inline distT="0" distB="0" distL="0" distR="0">
            <wp:extent cx="2575075" cy="913923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75075" cy="9139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87"/>
          <w:sz w:val="20"/>
        </w:rPr>
        <w:tab/>
      </w:r>
      <w:r>
        <w:rPr>
          <w:noProof/>
          <w:position w:val="89"/>
          <w:sz w:val="20"/>
          <w:lang w:eastAsia="it-IT"/>
        </w:rPr>
        <w:drawing>
          <wp:inline distT="0" distB="0" distL="0" distR="0">
            <wp:extent cx="1267505" cy="1028700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7505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564D" w:rsidRDefault="009F564D">
      <w:pPr>
        <w:pStyle w:val="Corpotesto"/>
        <w:spacing w:before="5"/>
        <w:rPr>
          <w:sz w:val="12"/>
        </w:rPr>
      </w:pPr>
    </w:p>
    <w:p w:rsidR="009F564D" w:rsidRDefault="00F53EFF">
      <w:pPr>
        <w:spacing w:before="88"/>
        <w:ind w:left="661" w:right="496"/>
        <w:jc w:val="center"/>
        <w:rPr>
          <w:b/>
          <w:sz w:val="30"/>
        </w:rPr>
      </w:pPr>
      <w:r>
        <w:rPr>
          <w:b/>
          <w:spacing w:val="-3"/>
          <w:sz w:val="30"/>
          <w:u w:val="thick"/>
        </w:rPr>
        <w:t>COMUNICATO</w:t>
      </w:r>
      <w:r>
        <w:rPr>
          <w:b/>
          <w:spacing w:val="-15"/>
          <w:sz w:val="30"/>
          <w:u w:val="thick"/>
        </w:rPr>
        <w:t xml:space="preserve"> </w:t>
      </w:r>
      <w:r>
        <w:rPr>
          <w:b/>
          <w:spacing w:val="-2"/>
          <w:sz w:val="30"/>
          <w:u w:val="thick"/>
        </w:rPr>
        <w:t>STAMPA</w:t>
      </w:r>
    </w:p>
    <w:p w:rsidR="009F564D" w:rsidRDefault="009F564D">
      <w:pPr>
        <w:pStyle w:val="Corpotesto"/>
        <w:rPr>
          <w:b/>
          <w:sz w:val="32"/>
        </w:rPr>
      </w:pPr>
    </w:p>
    <w:p w:rsidR="00E82E1A" w:rsidRDefault="00E82E1A" w:rsidP="00E82E1A">
      <w:pPr>
        <w:pStyle w:val="Titolo"/>
        <w:spacing w:before="0" w:line="269" w:lineRule="auto"/>
        <w:ind w:left="663" w:right="658"/>
        <w:rPr>
          <w:spacing w:val="-3"/>
        </w:rPr>
      </w:pPr>
      <w:r w:rsidRPr="00E82E1A">
        <w:rPr>
          <w:spacing w:val="-3"/>
        </w:rPr>
        <w:t>IL PROF. MARCO KRENGLI È IL NUOVO DIRETTORE</w:t>
      </w:r>
      <w:r>
        <w:rPr>
          <w:spacing w:val="-3"/>
        </w:rPr>
        <w:t xml:space="preserve"> </w:t>
      </w:r>
      <w:r w:rsidRPr="00E82E1A">
        <w:rPr>
          <w:spacing w:val="-3"/>
        </w:rPr>
        <w:t xml:space="preserve">DELLA RADIOTERAPIA </w:t>
      </w:r>
    </w:p>
    <w:p w:rsidR="00E82E1A" w:rsidRPr="00E82E1A" w:rsidRDefault="00E82E1A" w:rsidP="00E82E1A">
      <w:pPr>
        <w:pStyle w:val="Titolo"/>
        <w:spacing w:before="0" w:line="269" w:lineRule="auto"/>
        <w:ind w:left="663" w:right="658"/>
        <w:rPr>
          <w:spacing w:val="-3"/>
        </w:rPr>
      </w:pPr>
      <w:r w:rsidRPr="00E82E1A">
        <w:rPr>
          <w:spacing w:val="-3"/>
        </w:rPr>
        <w:t>DELL’ISTITUTO ONCOLOGICO VENETO</w:t>
      </w:r>
    </w:p>
    <w:p w:rsidR="009F564D" w:rsidRPr="00E82E1A" w:rsidRDefault="009F564D" w:rsidP="00E82E1A">
      <w:pPr>
        <w:pStyle w:val="Titolo"/>
        <w:spacing w:before="184" w:line="268" w:lineRule="auto"/>
        <w:ind w:left="661"/>
        <w:rPr>
          <w:b w:val="0"/>
          <w:sz w:val="24"/>
          <w:szCs w:val="24"/>
        </w:rPr>
      </w:pPr>
    </w:p>
    <w:p w:rsidR="00E82E1A" w:rsidRPr="00E82E1A" w:rsidRDefault="00F53EFF" w:rsidP="00E82E1A">
      <w:pPr>
        <w:pStyle w:val="Corpotesto"/>
        <w:spacing w:line="266" w:lineRule="auto"/>
        <w:ind w:left="290" w:right="203"/>
        <w:jc w:val="both"/>
      </w:pPr>
      <w:r>
        <w:t xml:space="preserve">Padova, </w:t>
      </w:r>
      <w:r w:rsidR="00E82E1A" w:rsidRPr="00E82E1A">
        <w:t xml:space="preserve">4 febbraio 2023. È Marco </w:t>
      </w:r>
      <w:proofErr w:type="spellStart"/>
      <w:r w:rsidR="00E82E1A" w:rsidRPr="00E82E1A">
        <w:t>Krengli</w:t>
      </w:r>
      <w:proofErr w:type="spellEnd"/>
      <w:r w:rsidR="00E82E1A" w:rsidRPr="00E82E1A">
        <w:t xml:space="preserve">, professore di prima fascia dell’Università degli Studi di Padova, originario di Novara, classe 1957, il nuovo Direttore della Unità operativa complessa di Radioterapia dell’Istituto Oncologico Veneto – IRCCS. Laureato in Medicina e Chirurgia all’Università degli Studi di Torino, quindi specializzatosi in Oncologia, Radioterapia oncologica e Radiodiagnostica, il prof. </w:t>
      </w:r>
      <w:proofErr w:type="spellStart"/>
      <w:r w:rsidR="00E82E1A" w:rsidRPr="00E82E1A">
        <w:t>Krengli</w:t>
      </w:r>
      <w:proofErr w:type="spellEnd"/>
      <w:r w:rsidR="00E82E1A" w:rsidRPr="00E82E1A">
        <w:t xml:space="preserve"> ha poi continuato la sua formazione tra Boston (USA), Digione (Francia), Losanna (Svizzera), Madrid (Spagna) e Milano presso l'Istituto Europeo di Oncologia, per poi prendere servizio nell'Università del Piemonte Orientale come Direttore della Scuola di Specializzazione in Radioterapia e della Struttura Complessa di Radioterapia Oncologica dell'AOU di Novara, fino all'approdo all'Università di Padova dove è risultato vincitore del posto di Professore ordinario per il settore concorsuale Diagnostica per immagini, Radioterapia e Neuroradiologia. È attualmente il Presidente Eletto dell'AIRO (Associazione Italiana di Radioterapia e Oncologia Clinica).</w:t>
      </w:r>
    </w:p>
    <w:p w:rsidR="00E82E1A" w:rsidRPr="00E82E1A" w:rsidRDefault="00E82E1A" w:rsidP="00E82E1A">
      <w:pPr>
        <w:pStyle w:val="Corpotesto"/>
        <w:spacing w:line="266" w:lineRule="auto"/>
        <w:ind w:left="290" w:right="203"/>
        <w:jc w:val="both"/>
      </w:pPr>
      <w:r w:rsidRPr="00E82E1A">
        <w:t xml:space="preserve">"Sono davvero molto lieto e onorato di avere l'opportunità di dirigere la Radioterapia dello IOV e di poter collaborare con tutti i professionisti, di altissimo profilo, che fanno parte di questa importante e prestigiosa Istituzione. L'Istituto Oncologico Veneto e l'Università di Padova rappresentano - dichiara il Prof. </w:t>
      </w:r>
      <w:proofErr w:type="spellStart"/>
      <w:r w:rsidRPr="00E82E1A">
        <w:t>Krengli</w:t>
      </w:r>
      <w:proofErr w:type="spellEnd"/>
      <w:r w:rsidRPr="00E82E1A">
        <w:t xml:space="preserve"> -  l'ambiente ideale per sviluppare progetti di grande rilievo a livello nazionale e internazionale. Il mio impegno sarà quello di occuparmi della cura dei pazienti e di promuovere le attività di ricerca e di formazione, oltre a sviluppare l'impiego di nuove tecnologie nella cura delle malattie tumorali".</w:t>
      </w:r>
    </w:p>
    <w:p w:rsidR="00E82E1A" w:rsidRPr="00E82E1A" w:rsidRDefault="00E82E1A" w:rsidP="00E82E1A">
      <w:pPr>
        <w:pStyle w:val="Corpotesto"/>
        <w:spacing w:line="266" w:lineRule="auto"/>
        <w:ind w:left="290" w:right="203"/>
        <w:jc w:val="both"/>
      </w:pPr>
      <w:r w:rsidRPr="00E82E1A">
        <w:t>La Radioterapia dello IOV ha una dotazione tecnologica di elevatissimo livello e uno staff di grande professionalità, che garantiscono al paziente, insieme alle altre specialità dell'Istituto, un’assistenza completa, a partire dal momento della diagnosi, passando per la progettazione del piano di cura e l’erogazione delle terapie, fino al follow-up. </w:t>
      </w:r>
    </w:p>
    <w:p w:rsidR="00E82E1A" w:rsidRPr="00E82E1A" w:rsidRDefault="00E82E1A" w:rsidP="00E82E1A">
      <w:pPr>
        <w:pStyle w:val="Corpotesto"/>
        <w:spacing w:line="266" w:lineRule="auto"/>
        <w:ind w:left="290" w:right="203"/>
        <w:jc w:val="both"/>
      </w:pPr>
      <w:r w:rsidRPr="00E82E1A">
        <w:t xml:space="preserve">Al neodirettore i complimenti e gli auguri di buon lavoro del Direttore Generale Patrizia Benini “certamente con il Direttore Prof </w:t>
      </w:r>
      <w:proofErr w:type="spellStart"/>
      <w:r w:rsidRPr="00E82E1A">
        <w:t>Krengli</w:t>
      </w:r>
      <w:proofErr w:type="spellEnd"/>
      <w:r w:rsidRPr="00E82E1A">
        <w:t xml:space="preserve"> lavoreremo per implementare ulteriormente le attività della Radioterapia dello IOV che avranno un impulso significativo con la realizzazione della nuova sede a Castelfranco di cui sono in corso le procedure per l’avvio della gara”. </w:t>
      </w:r>
    </w:p>
    <w:p w:rsidR="009F564D" w:rsidRDefault="009F564D">
      <w:pPr>
        <w:pStyle w:val="Corpotesto"/>
        <w:rPr>
          <w:sz w:val="28"/>
        </w:rPr>
      </w:pPr>
      <w:bookmarkStart w:id="0" w:name="_GoBack"/>
      <w:bookmarkEnd w:id="0"/>
    </w:p>
    <w:p w:rsidR="009F564D" w:rsidRDefault="00F53EFF">
      <w:pPr>
        <w:spacing w:before="212"/>
        <w:ind w:left="1094"/>
        <w:rPr>
          <w:b/>
          <w:sz w:val="24"/>
        </w:rPr>
      </w:pPr>
      <w:r>
        <w:rPr>
          <w:b/>
          <w:sz w:val="24"/>
        </w:rPr>
        <w:t>Ufficio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Stampa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IOV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IRCCS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Email:</w:t>
      </w:r>
      <w:r>
        <w:rPr>
          <w:b/>
          <w:spacing w:val="3"/>
          <w:sz w:val="24"/>
        </w:rPr>
        <w:t xml:space="preserve"> </w:t>
      </w:r>
      <w:hyperlink r:id="rId9">
        <w:r>
          <w:rPr>
            <w:b/>
            <w:color w:val="1154CC"/>
            <w:sz w:val="24"/>
            <w:u w:val="thick" w:color="1154CC"/>
          </w:rPr>
          <w:t>ufficio.stampa@iov.veneto.it</w:t>
        </w:r>
        <w:r>
          <w:rPr>
            <w:b/>
            <w:color w:val="1154CC"/>
            <w:spacing w:val="-2"/>
            <w:sz w:val="24"/>
            <w:u w:val="thick" w:color="1154CC"/>
          </w:rPr>
          <w:t xml:space="preserve"> </w:t>
        </w:r>
        <w:r>
          <w:rPr>
            <w:b/>
            <w:sz w:val="24"/>
          </w:rPr>
          <w:t>Cell:</w:t>
        </w:r>
      </w:hyperlink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338.5866778</w:t>
      </w:r>
    </w:p>
    <w:sectPr w:rsidR="009F564D">
      <w:footerReference w:type="default" r:id="rId10"/>
      <w:pgSz w:w="11920" w:h="16840"/>
      <w:pgMar w:top="640" w:right="660" w:bottom="800" w:left="560" w:header="0" w:footer="6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EFF" w:rsidRDefault="00F53EFF">
      <w:r>
        <w:separator/>
      </w:r>
    </w:p>
  </w:endnote>
  <w:endnote w:type="continuationSeparator" w:id="0">
    <w:p w:rsidR="00F53EFF" w:rsidRDefault="00F5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564D" w:rsidRDefault="00F53EFF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546368" behindDoc="1" locked="0" layoutInCell="1" allowOverlap="1">
          <wp:simplePos x="0" y="0"/>
          <wp:positionH relativeFrom="page">
            <wp:posOffset>1292859</wp:posOffset>
          </wp:positionH>
          <wp:positionV relativeFrom="page">
            <wp:posOffset>10176233</wp:posOffset>
          </wp:positionV>
          <wp:extent cx="4552950" cy="318052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552950" cy="3180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EFF" w:rsidRDefault="00F53EFF">
      <w:r>
        <w:separator/>
      </w:r>
    </w:p>
  </w:footnote>
  <w:footnote w:type="continuationSeparator" w:id="0">
    <w:p w:rsidR="00F53EFF" w:rsidRDefault="00F53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F564D"/>
    <w:rsid w:val="009F564D"/>
    <w:rsid w:val="00E82E1A"/>
    <w:rsid w:val="00F53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0B72C4"/>
  <w15:docId w15:val="{DF9D3F92-71F1-46A4-9B04-25D0FE6A8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6"/>
      <w:szCs w:val="26"/>
    </w:rPr>
  </w:style>
  <w:style w:type="paragraph" w:styleId="Titolo">
    <w:name w:val="Title"/>
    <w:basedOn w:val="Normale"/>
    <w:uiPriority w:val="1"/>
    <w:qFormat/>
    <w:pPr>
      <w:spacing w:before="3"/>
      <w:ind w:left="660" w:right="660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NormaleWeb">
    <w:name w:val="Normal (Web)"/>
    <w:basedOn w:val="Normale"/>
    <w:uiPriority w:val="99"/>
    <w:semiHidden/>
    <w:unhideWhenUsed/>
    <w:rsid w:val="00E82E1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20673">
          <w:marLeft w:val="24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4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92560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61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719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3391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5247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1214754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5474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64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0026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426172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482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4471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7297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mailto:ufficio.stampa@iov.veneto.itCel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2299</Characters>
  <Application>Microsoft Office Word</Application>
  <DocSecurity>0</DocSecurity>
  <Lines>19</Lines>
  <Paragraphs>5</Paragraphs>
  <ScaleCrop>false</ScaleCrop>
  <Company>Istituto Oncologico Veneto</Company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CARTA INTESTATA.docx</dc:title>
  <cp:lastModifiedBy>Piero Cioffredi</cp:lastModifiedBy>
  <cp:revision>2</cp:revision>
  <dcterms:created xsi:type="dcterms:W3CDTF">2023-01-13T10:55:00Z</dcterms:created>
  <dcterms:modified xsi:type="dcterms:W3CDTF">2023-02-06T09:02:00Z</dcterms:modified>
</cp:coreProperties>
</file>